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E99" w:rsidRPr="00AA5E99" w:rsidRDefault="00AA5E99">
      <w:pPr>
        <w:rPr>
          <w:rFonts w:ascii="Times New Roman" w:hAnsi="Times New Roman" w:cs="Times New Roman"/>
          <w:b/>
          <w:color w:val="000000" w:themeColor="text1"/>
          <w:sz w:val="28"/>
          <w:szCs w:val="28"/>
          <w:u w:val="single"/>
        </w:rPr>
      </w:pPr>
      <w:r w:rsidRPr="00AA5E99">
        <w:rPr>
          <w:rFonts w:ascii="Times New Roman" w:hAnsi="Times New Roman" w:cs="Times New Roman"/>
          <w:b/>
          <w:color w:val="000000" w:themeColor="text1"/>
          <w:sz w:val="28"/>
          <w:szCs w:val="28"/>
          <w:u w:val="single"/>
        </w:rPr>
        <w:t xml:space="preserve">2. </w:t>
      </w:r>
      <w:proofErr w:type="spellStart"/>
      <w:r w:rsidRPr="00AA5E99">
        <w:rPr>
          <w:rFonts w:ascii="Times New Roman" w:hAnsi="Times New Roman" w:cs="Times New Roman"/>
          <w:b/>
          <w:color w:val="000000" w:themeColor="text1"/>
          <w:sz w:val="28"/>
          <w:szCs w:val="28"/>
          <w:u w:val="single"/>
        </w:rPr>
        <w:t>Прот</w:t>
      </w:r>
      <w:proofErr w:type="spellEnd"/>
      <w:r w:rsidRPr="00AA5E99">
        <w:rPr>
          <w:rFonts w:ascii="Times New Roman" w:hAnsi="Times New Roman" w:cs="Times New Roman"/>
          <w:b/>
          <w:color w:val="000000" w:themeColor="text1"/>
          <w:sz w:val="28"/>
          <w:szCs w:val="28"/>
          <w:u w:val="single"/>
        </w:rPr>
        <w:t>. Владимир ГОЛУБЦОВ</w:t>
      </w:r>
    </w:p>
    <w:p w:rsidR="007A5618" w:rsidRDefault="007A5618" w:rsidP="007A5618">
      <w:pPr>
        <w:jc w:val="center"/>
        <w:rPr>
          <w:color w:val="9C1607"/>
          <w:sz w:val="40"/>
          <w:szCs w:val="40"/>
        </w:rPr>
      </w:pPr>
    </w:p>
    <w:p w:rsidR="0041136E" w:rsidRDefault="006220A0" w:rsidP="007A5618">
      <w:pPr>
        <w:jc w:val="center"/>
        <w:rPr>
          <w:b/>
          <w:i/>
          <w:color w:val="000000"/>
        </w:rPr>
      </w:pPr>
      <w:bookmarkStart w:id="0" w:name="_GoBack"/>
      <w:bookmarkEnd w:id="0"/>
      <w:r>
        <w:rPr>
          <w:color w:val="9C1607"/>
          <w:sz w:val="40"/>
          <w:szCs w:val="40"/>
        </w:rPr>
        <w:t>О канонических</w:t>
      </w:r>
      <w:r w:rsidR="008A0971">
        <w:rPr>
          <w:color w:val="9C1607"/>
          <w:sz w:val="40"/>
          <w:szCs w:val="40"/>
        </w:rPr>
        <w:t xml:space="preserve"> аспектах церковного брака</w:t>
      </w:r>
    </w:p>
    <w:p w:rsidR="0041136E" w:rsidRDefault="008A0971">
      <w:pPr>
        <w:jc w:val="center"/>
        <w:rPr>
          <w:b/>
          <w:i/>
          <w:color w:val="000000"/>
        </w:rPr>
      </w:pPr>
      <w:r>
        <w:rPr>
          <w:b/>
          <w:i/>
          <w:color w:val="000000"/>
        </w:rPr>
        <w:t>Досточтимые отцы!</w:t>
      </w:r>
    </w:p>
    <w:p w:rsidR="002E3B14" w:rsidRDefault="008A0971" w:rsidP="002E3B14">
      <w:pPr>
        <w:rPr>
          <w:b/>
          <w:i/>
          <w:color w:val="000000"/>
        </w:rPr>
      </w:pPr>
      <w:r>
        <w:rPr>
          <w:b/>
          <w:i/>
          <w:color w:val="000000"/>
        </w:rPr>
        <w:t xml:space="preserve">           Нынешнее непростое время ставит перед </w:t>
      </w:r>
      <w:proofErr w:type="gramStart"/>
      <w:r>
        <w:rPr>
          <w:b/>
          <w:i/>
          <w:color w:val="000000"/>
        </w:rPr>
        <w:t>нами казалось бы</w:t>
      </w:r>
      <w:proofErr w:type="gramEnd"/>
      <w:r>
        <w:rPr>
          <w:b/>
          <w:i/>
          <w:color w:val="000000"/>
        </w:rPr>
        <w:t xml:space="preserve"> неразрешимые задачи. Задачи, связанные с тем, что, являясь непреложным во все времена, должно быть осмыслено в совершенно новых условиях и на современном языке. Порой агрессивные вызовы, противные в корне христианскому мировоззрению, имеют своей целью ниспровергнуть существующее испокон веков Богом установленное мироустройство, и им необходимо дать достойный ответ в строгом соответствии со Священным Писанием и Священным Преданием. В то же время здесь неприемлемо схоластическое отношение к некоторым вопросам, упирающееся в </w:t>
      </w:r>
      <w:proofErr w:type="spellStart"/>
      <w:r>
        <w:rPr>
          <w:b/>
          <w:i/>
          <w:color w:val="000000"/>
        </w:rPr>
        <w:t>законнический</w:t>
      </w:r>
      <w:proofErr w:type="spellEnd"/>
      <w:r>
        <w:rPr>
          <w:b/>
          <w:i/>
          <w:color w:val="000000"/>
        </w:rPr>
        <w:t xml:space="preserve"> подход к сложным нравственным проблемам, при котором пренебрегаются соединяемые вместе утешение заблудших и, самое главное, </w:t>
      </w:r>
      <w:proofErr w:type="spellStart"/>
      <w:r>
        <w:rPr>
          <w:b/>
          <w:i/>
          <w:color w:val="000000"/>
        </w:rPr>
        <w:t>уврачевание</w:t>
      </w:r>
      <w:proofErr w:type="spellEnd"/>
      <w:r>
        <w:rPr>
          <w:b/>
          <w:i/>
          <w:color w:val="000000"/>
        </w:rPr>
        <w:t xml:space="preserve"> их недугов душевных вкупе и телесных.</w:t>
      </w:r>
    </w:p>
    <w:p w:rsidR="0041136E" w:rsidRDefault="002E3B14" w:rsidP="002E3B14">
      <w:pPr>
        <w:rPr>
          <w:b/>
          <w:i/>
          <w:color w:val="000000"/>
        </w:rPr>
      </w:pPr>
      <w:r>
        <w:rPr>
          <w:b/>
          <w:i/>
          <w:color w:val="000000"/>
        </w:rPr>
        <w:t xml:space="preserve">          </w:t>
      </w:r>
      <w:r w:rsidR="008A0971">
        <w:rPr>
          <w:b/>
          <w:i/>
          <w:color w:val="000000"/>
        </w:rPr>
        <w:t>Итак, на сегодняшнюю пастырскую конференцию на повестку дня вынесен один из таких духовно-нравственных вопросов, связанный с обсуждением документа, принятого Архиерейским Собором в конце прошлого года, и посвящен он ценности семейных уз.</w:t>
      </w:r>
    </w:p>
    <w:p w:rsidR="0041136E" w:rsidRDefault="0041136E">
      <w:pPr>
        <w:rPr>
          <w:b/>
          <w:i/>
          <w:color w:val="000000"/>
        </w:rPr>
      </w:pPr>
    </w:p>
    <w:p w:rsidR="0041136E" w:rsidRDefault="008A0971">
      <w:pPr>
        <w:pBdr>
          <w:top w:val="nil"/>
          <w:left w:val="nil"/>
          <w:bottom w:val="nil"/>
          <w:right w:val="nil"/>
          <w:between w:val="nil"/>
        </w:pBdr>
        <w:shd w:val="clear" w:color="auto" w:fill="FFFFFF"/>
        <w:spacing w:after="0" w:line="240" w:lineRule="auto"/>
        <w:jc w:val="left"/>
        <w:rPr>
          <w:rFonts w:ascii="Quattrocento Sans" w:eastAsia="Quattrocento Sans" w:hAnsi="Quattrocento Sans" w:cs="Quattrocento Sans"/>
          <w:color w:val="000000"/>
          <w:sz w:val="18"/>
          <w:szCs w:val="18"/>
        </w:rPr>
      </w:pPr>
      <w:r>
        <w:rPr>
          <w:rFonts w:ascii="Times New Roman" w:eastAsia="Times New Roman" w:hAnsi="Times New Roman" w:cs="Times New Roman"/>
          <w:color w:val="000000"/>
        </w:rPr>
        <w:t>1 декабря 2017 г. 18:20 </w:t>
      </w:r>
    </w:p>
    <w:p w:rsidR="0041136E" w:rsidRDefault="008A0971">
      <w:pPr>
        <w:pBdr>
          <w:top w:val="nil"/>
          <w:left w:val="nil"/>
          <w:bottom w:val="nil"/>
          <w:right w:val="nil"/>
          <w:between w:val="nil"/>
        </w:pBdr>
        <w:shd w:val="clear" w:color="auto" w:fill="FFFFFF"/>
        <w:spacing w:after="0" w:line="240" w:lineRule="auto"/>
        <w:ind w:firstLine="525"/>
        <w:jc w:val="left"/>
        <w:rPr>
          <w:rFonts w:ascii="Quattrocento Sans" w:eastAsia="Quattrocento Sans" w:hAnsi="Quattrocento Sans" w:cs="Quattrocento Sans"/>
          <w:color w:val="000000"/>
          <w:sz w:val="18"/>
          <w:szCs w:val="18"/>
        </w:rPr>
      </w:pPr>
      <w:r>
        <w:rPr>
          <w:rFonts w:ascii="Times New Roman" w:eastAsia="Times New Roman" w:hAnsi="Times New Roman" w:cs="Times New Roman"/>
          <w:i/>
          <w:color w:val="000000"/>
          <w:sz w:val="24"/>
          <w:szCs w:val="24"/>
        </w:rPr>
        <w:t>Документ </w:t>
      </w:r>
      <w:hyperlink r:id="rId5">
        <w:r>
          <w:rPr>
            <w:rFonts w:ascii="Times New Roman" w:eastAsia="Times New Roman" w:hAnsi="Times New Roman" w:cs="Times New Roman"/>
            <w:i/>
            <w:color w:val="4F6462"/>
            <w:sz w:val="24"/>
            <w:szCs w:val="24"/>
          </w:rPr>
          <w:t>принят</w:t>
        </w:r>
      </w:hyperlink>
      <w:r>
        <w:rPr>
          <w:rFonts w:ascii="Times New Roman" w:eastAsia="Times New Roman" w:hAnsi="Times New Roman" w:cs="Times New Roman"/>
          <w:i/>
          <w:color w:val="000000"/>
          <w:sz w:val="24"/>
          <w:szCs w:val="24"/>
        </w:rPr>
        <w:t> на Архиерейском Соборе Русской Православной Церкви 29 ноября — 2 декабря 2017 года.</w:t>
      </w:r>
      <w:r>
        <w:rPr>
          <w:rFonts w:ascii="Times New Roman" w:eastAsia="Times New Roman" w:hAnsi="Times New Roman" w:cs="Times New Roman"/>
          <w:color w:val="000000"/>
          <w:sz w:val="24"/>
          <w:szCs w:val="24"/>
        </w:rPr>
        <w:t> </w:t>
      </w:r>
    </w:p>
    <w:p w:rsidR="0041136E" w:rsidRDefault="008A0971">
      <w:pPr>
        <w:numPr>
          <w:ilvl w:val="0"/>
          <w:numId w:val="5"/>
        </w:numPr>
        <w:pBdr>
          <w:top w:val="nil"/>
          <w:left w:val="nil"/>
          <w:bottom w:val="nil"/>
          <w:right w:val="nil"/>
          <w:between w:val="nil"/>
        </w:pBdr>
        <w:shd w:val="clear" w:color="auto" w:fill="FFFFFF"/>
        <w:spacing w:after="0" w:line="240" w:lineRule="auto"/>
        <w:jc w:val="left"/>
        <w:rPr>
          <w:color w:val="000000"/>
          <w:sz w:val="18"/>
          <w:szCs w:val="18"/>
        </w:rPr>
      </w:pPr>
      <w:r>
        <w:rPr>
          <w:rFonts w:ascii="Times New Roman" w:eastAsia="Times New Roman" w:hAnsi="Times New Roman" w:cs="Times New Roman"/>
          <w:color w:val="000000"/>
          <w:sz w:val="24"/>
          <w:szCs w:val="24"/>
        </w:rPr>
        <w:t>Брак есть установленный Богом союз мужчины и женщины (Быт. 2:18-24; Мф. 19:6). По слову апостола Павла, брак подобен союзу Христа и Церкви:</w:t>
      </w:r>
      <w:r>
        <w:rPr>
          <w:rFonts w:ascii="Times New Roman" w:eastAsia="Times New Roman" w:hAnsi="Times New Roman" w:cs="Times New Roman"/>
          <w:i/>
          <w:color w:val="000000"/>
          <w:sz w:val="24"/>
          <w:szCs w:val="24"/>
        </w:rPr>
        <w:t> «Муж есть глава жены, как и Христос глава Церкви, и Он же Спаситель тела. Но как Церковь повинуется Христу, так и жены своим мужьям во всем. Мужья, любите своих жен, как и Христос возлюбил Церковь и предал Себя за нее. &lt;…&gt; Посему оставит человек отца своего и мать и прилепится к жене своей, и будут двое одна плоть»</w:t>
      </w:r>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Еф</w:t>
      </w:r>
      <w:proofErr w:type="spellEnd"/>
      <w:r>
        <w:rPr>
          <w:rFonts w:ascii="Times New Roman" w:eastAsia="Times New Roman" w:hAnsi="Times New Roman" w:cs="Times New Roman"/>
          <w:color w:val="000000"/>
          <w:sz w:val="24"/>
          <w:szCs w:val="24"/>
        </w:rPr>
        <w:t>. 5:23-25, 31). </w:t>
      </w:r>
    </w:p>
    <w:p w:rsidR="0041136E" w:rsidRDefault="008A0971">
      <w:pPr>
        <w:pBdr>
          <w:top w:val="nil"/>
          <w:left w:val="nil"/>
          <w:bottom w:val="nil"/>
          <w:right w:val="nil"/>
          <w:between w:val="nil"/>
        </w:pBdr>
        <w:shd w:val="clear" w:color="auto" w:fill="FFFFFF"/>
        <w:spacing w:after="0" w:line="240" w:lineRule="auto"/>
        <w:ind w:firstLine="52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i/>
          <w:color w:val="000000"/>
          <w:sz w:val="24"/>
          <w:szCs w:val="24"/>
        </w:rPr>
        <w:t>Собором было рассмотрено несколько основополагающих аспектов, касающихся различных сторон церковного и гражданского состояния православного человека. Вот эти несколько пунктов.</w:t>
      </w:r>
    </w:p>
    <w:p w:rsidR="0041136E" w:rsidRDefault="008A0971">
      <w:pPr>
        <w:pBdr>
          <w:top w:val="nil"/>
          <w:left w:val="nil"/>
          <w:bottom w:val="nil"/>
          <w:right w:val="nil"/>
          <w:between w:val="nil"/>
        </w:pBdr>
        <w:shd w:val="clear" w:color="auto" w:fill="FFFFFF"/>
        <w:spacing w:after="0" w:line="240" w:lineRule="auto"/>
        <w:ind w:firstLine="525"/>
        <w:jc w:val="center"/>
        <w:rPr>
          <w:rFonts w:ascii="Quattrocento Sans" w:eastAsia="Quattrocento Sans" w:hAnsi="Quattrocento Sans" w:cs="Quattrocento Sans"/>
          <w:color w:val="000000"/>
          <w:sz w:val="18"/>
          <w:szCs w:val="18"/>
        </w:rPr>
      </w:pPr>
      <w:r>
        <w:rPr>
          <w:rFonts w:ascii="Times New Roman" w:eastAsia="Times New Roman" w:hAnsi="Times New Roman" w:cs="Times New Roman"/>
          <w:b/>
          <w:color w:val="000000"/>
          <w:sz w:val="24"/>
          <w:szCs w:val="24"/>
        </w:rPr>
        <w:t>I. Условия вступления в церковный брак и препятствия к совершению таинства Брака</w:t>
      </w:r>
      <w:r>
        <w:rPr>
          <w:rFonts w:ascii="Times New Roman" w:eastAsia="Times New Roman" w:hAnsi="Times New Roman" w:cs="Times New Roman"/>
          <w:color w:val="000000"/>
          <w:sz w:val="24"/>
          <w:szCs w:val="24"/>
        </w:rPr>
        <w:t> </w:t>
      </w:r>
    </w:p>
    <w:p w:rsidR="0041136E" w:rsidRDefault="008A0971">
      <w:pPr>
        <w:pBdr>
          <w:top w:val="nil"/>
          <w:left w:val="nil"/>
          <w:bottom w:val="nil"/>
          <w:right w:val="nil"/>
          <w:between w:val="nil"/>
        </w:pBdr>
        <w:shd w:val="clear" w:color="auto" w:fill="FFFFFF"/>
        <w:spacing w:after="0" w:line="240" w:lineRule="auto"/>
        <w:ind w:firstLine="525"/>
        <w:jc w:val="left"/>
        <w:rPr>
          <w:rFonts w:ascii="Times New Roman" w:eastAsia="Times New Roman" w:hAnsi="Times New Roman" w:cs="Times New Roman"/>
          <w:b/>
          <w:i/>
          <w:sz w:val="24"/>
          <w:szCs w:val="24"/>
        </w:rPr>
      </w:pPr>
      <w:r>
        <w:rPr>
          <w:rFonts w:ascii="Times New Roman" w:eastAsia="Times New Roman" w:hAnsi="Times New Roman" w:cs="Times New Roman"/>
          <w:color w:val="000000"/>
          <w:sz w:val="24"/>
          <w:szCs w:val="24"/>
        </w:rPr>
        <w:t>Вступление в церковный брак (венчание) предполагает открытое и свободное волеизъявление мужчины и женщины, выраженное перед Церковью, представленной священнослужителем, совершающим таинство.</w:t>
      </w:r>
      <w:r>
        <w:rPr>
          <w:rFonts w:ascii="Times New Roman" w:eastAsia="Times New Roman" w:hAnsi="Times New Roman" w:cs="Times New Roman"/>
          <w:b/>
          <w:i/>
          <w:sz w:val="24"/>
          <w:szCs w:val="24"/>
        </w:rPr>
        <w:t xml:space="preserve"> В</w:t>
      </w:r>
      <w:r>
        <w:rPr>
          <w:rFonts w:ascii="Times New Roman" w:eastAsia="Times New Roman" w:hAnsi="Times New Roman" w:cs="Times New Roman"/>
          <w:b/>
          <w:i/>
          <w:color w:val="000000"/>
          <w:sz w:val="24"/>
          <w:szCs w:val="24"/>
        </w:rPr>
        <w:t xml:space="preserve"> старой России это называлось брачным обыском с тщательным исследованием возможности представленных лиц вступить в законный союз. </w:t>
      </w:r>
      <w:r>
        <w:rPr>
          <w:rFonts w:ascii="Times New Roman" w:eastAsia="Times New Roman" w:hAnsi="Times New Roman" w:cs="Times New Roman"/>
          <w:b/>
          <w:i/>
          <w:sz w:val="24"/>
          <w:szCs w:val="24"/>
        </w:rPr>
        <w:t xml:space="preserve">Брачный обыск включал восемь позиций, подлежащих исследованию священником: 1) звание и состояние; 2) место жительства; 3) возраст; 4) отсутствие плотского и духовного родства и свойства; 5) семейное положение; 6) взаимное согласие (отсутствие принуждения) — до 1775 года </w:t>
      </w:r>
      <w:proofErr w:type="gramStart"/>
      <w:r>
        <w:rPr>
          <w:rFonts w:ascii="Times New Roman" w:eastAsia="Times New Roman" w:hAnsi="Times New Roman" w:cs="Times New Roman"/>
          <w:b/>
          <w:i/>
          <w:sz w:val="24"/>
          <w:szCs w:val="24"/>
        </w:rPr>
        <w:t>от родителей</w:t>
      </w:r>
      <w:proofErr w:type="gramEnd"/>
      <w:r>
        <w:rPr>
          <w:rFonts w:ascii="Times New Roman" w:eastAsia="Times New Roman" w:hAnsi="Times New Roman" w:cs="Times New Roman"/>
          <w:b/>
          <w:i/>
          <w:sz w:val="24"/>
          <w:szCs w:val="24"/>
        </w:rPr>
        <w:t xml:space="preserve"> венчающихся также требовалась присяга, что жених и невеста добровольно вступают в брак, без принуждения со стороны родителей; 7) согласие родителей или опекунов; 8) необходимые письменные документы, </w:t>
      </w:r>
      <w:proofErr w:type="spellStart"/>
      <w:r>
        <w:rPr>
          <w:rFonts w:ascii="Times New Roman" w:eastAsia="Times New Roman" w:hAnsi="Times New Roman" w:cs="Times New Roman"/>
          <w:b/>
          <w:i/>
          <w:sz w:val="24"/>
          <w:szCs w:val="24"/>
        </w:rPr>
        <w:t>прилагавшиеся</w:t>
      </w:r>
      <w:proofErr w:type="spellEnd"/>
      <w:r>
        <w:rPr>
          <w:rFonts w:ascii="Times New Roman" w:eastAsia="Times New Roman" w:hAnsi="Times New Roman" w:cs="Times New Roman"/>
          <w:b/>
          <w:i/>
          <w:sz w:val="24"/>
          <w:szCs w:val="24"/>
        </w:rPr>
        <w:t xml:space="preserve"> к обыску.</w:t>
      </w:r>
      <w:r>
        <w:rPr>
          <w:rFonts w:ascii="Times New Roman" w:eastAsia="Times New Roman" w:hAnsi="Times New Roman" w:cs="Times New Roman"/>
          <w:b/>
          <w:i/>
          <w:sz w:val="24"/>
          <w:szCs w:val="24"/>
        </w:rPr>
        <w:br/>
      </w:r>
      <w:r w:rsidR="0089160F">
        <w:rPr>
          <w:rFonts w:ascii="Times New Roman" w:eastAsia="Times New Roman" w:hAnsi="Times New Roman" w:cs="Times New Roman"/>
          <w:b/>
          <w:i/>
          <w:sz w:val="24"/>
          <w:szCs w:val="24"/>
        </w:rPr>
        <w:t xml:space="preserve">        </w:t>
      </w:r>
      <w:r w:rsidR="001F42ED">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Брачный обыск подписывался женихом и невестой, двумя или тремя поручителями и причтом церкви, к нему прилагались подлинные документы</w:t>
      </w:r>
      <w:r>
        <w:rPr>
          <w:rFonts w:ascii="Times New Roman" w:eastAsia="Times New Roman" w:hAnsi="Times New Roman" w:cs="Times New Roman"/>
          <w:b/>
          <w:i/>
          <w:color w:val="000000"/>
          <w:sz w:val="24"/>
          <w:szCs w:val="24"/>
        </w:rPr>
        <w:t xml:space="preserve">. </w:t>
      </w:r>
      <w:r w:rsidR="00D032A1">
        <w:rPr>
          <w:rFonts w:ascii="Times New Roman" w:eastAsia="Times New Roman" w:hAnsi="Times New Roman" w:cs="Times New Roman"/>
          <w:b/>
          <w:i/>
          <w:color w:val="000000"/>
          <w:sz w:val="24"/>
          <w:szCs w:val="24"/>
        </w:rPr>
        <w:t>Следует</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lastRenderedPageBreak/>
        <w:t xml:space="preserve">подумать о том, не вернуться ли </w:t>
      </w:r>
      <w:r w:rsidR="00B9692A">
        <w:rPr>
          <w:rFonts w:ascii="Times New Roman" w:eastAsia="Times New Roman" w:hAnsi="Times New Roman" w:cs="Times New Roman"/>
          <w:b/>
          <w:i/>
          <w:color w:val="000000"/>
          <w:sz w:val="24"/>
          <w:szCs w:val="24"/>
        </w:rPr>
        <w:t xml:space="preserve">нам к исследованию возможности </w:t>
      </w:r>
      <w:r>
        <w:rPr>
          <w:rFonts w:ascii="Times New Roman" w:eastAsia="Times New Roman" w:hAnsi="Times New Roman" w:cs="Times New Roman"/>
          <w:b/>
          <w:i/>
          <w:color w:val="000000"/>
          <w:sz w:val="24"/>
          <w:szCs w:val="24"/>
        </w:rPr>
        <w:t xml:space="preserve">вступления в церковный брак и при этом выработать новое </w:t>
      </w:r>
      <w:proofErr w:type="spellStart"/>
      <w:r>
        <w:rPr>
          <w:rFonts w:ascii="Times New Roman" w:eastAsia="Times New Roman" w:hAnsi="Times New Roman" w:cs="Times New Roman"/>
          <w:b/>
          <w:i/>
          <w:color w:val="000000"/>
          <w:sz w:val="24"/>
          <w:szCs w:val="24"/>
        </w:rPr>
        <w:t>предбрачное</w:t>
      </w:r>
      <w:proofErr w:type="spellEnd"/>
      <w:r>
        <w:rPr>
          <w:rFonts w:ascii="Times New Roman" w:eastAsia="Times New Roman" w:hAnsi="Times New Roman" w:cs="Times New Roman"/>
          <w:b/>
          <w:i/>
          <w:color w:val="000000"/>
          <w:sz w:val="24"/>
          <w:szCs w:val="24"/>
        </w:rPr>
        <w:t xml:space="preserve"> свидетельство</w:t>
      </w:r>
      <w:r>
        <w:rPr>
          <w:rFonts w:ascii="Times New Roman" w:eastAsia="Times New Roman" w:hAnsi="Times New Roman" w:cs="Times New Roman"/>
          <w:b/>
          <w:i/>
          <w:sz w:val="24"/>
          <w:szCs w:val="24"/>
        </w:rPr>
        <w:t xml:space="preserve"> после существовавшего в течение ста лет длительного разрыва.  </w:t>
      </w:r>
      <w:r>
        <w:rPr>
          <w:rFonts w:ascii="Times New Roman" w:eastAsia="Times New Roman" w:hAnsi="Times New Roman" w:cs="Times New Roman"/>
          <w:sz w:val="24"/>
          <w:szCs w:val="24"/>
        </w:rPr>
        <w:t>Как и в прежние времена вследствие</w:t>
      </w:r>
      <w:r>
        <w:rPr>
          <w:rFonts w:ascii="Times New Roman" w:eastAsia="Times New Roman" w:hAnsi="Times New Roman" w:cs="Times New Roman"/>
          <w:color w:val="000000"/>
          <w:sz w:val="24"/>
          <w:szCs w:val="24"/>
        </w:rPr>
        <w:t xml:space="preserve"> заключения брака между мужем и женой возникают нравственные обязанности, а также юридические и экономические права как по отношению друг ко другу, так и по отношению к детям. </w:t>
      </w:r>
    </w:p>
    <w:p w:rsidR="0041136E" w:rsidRDefault="008A0971">
      <w:pPr>
        <w:pBdr>
          <w:top w:val="nil"/>
          <w:left w:val="nil"/>
          <w:bottom w:val="nil"/>
          <w:right w:val="nil"/>
          <w:between w:val="nil"/>
        </w:pBdr>
        <w:shd w:val="clear" w:color="auto" w:fill="FFFFFF"/>
        <w:spacing w:after="0" w:line="240" w:lineRule="auto"/>
        <w:ind w:firstLine="525"/>
        <w:jc w:val="lef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Далее в документе говорится о тех основополагающи</w:t>
      </w:r>
      <w:r w:rsidR="001623E8">
        <w:rPr>
          <w:rFonts w:ascii="Times New Roman" w:eastAsia="Times New Roman" w:hAnsi="Times New Roman" w:cs="Times New Roman"/>
          <w:b/>
          <w:i/>
          <w:sz w:val="24"/>
          <w:szCs w:val="24"/>
        </w:rPr>
        <w:t>х письменных</w:t>
      </w:r>
      <w:r>
        <w:rPr>
          <w:rFonts w:ascii="Times New Roman" w:eastAsia="Times New Roman" w:hAnsi="Times New Roman" w:cs="Times New Roman"/>
          <w:b/>
          <w:i/>
          <w:sz w:val="24"/>
          <w:szCs w:val="24"/>
        </w:rPr>
        <w:t xml:space="preserve"> источниках юридического и церковно-исторического характера, на которых зиждется институт брака в нашей Церкви.</w:t>
      </w:r>
    </w:p>
    <w:p w:rsidR="0041136E" w:rsidRDefault="008A0971">
      <w:pPr>
        <w:pBdr>
          <w:top w:val="nil"/>
          <w:left w:val="nil"/>
          <w:bottom w:val="nil"/>
          <w:right w:val="nil"/>
          <w:between w:val="nil"/>
        </w:pBdr>
        <w:shd w:val="clear" w:color="auto" w:fill="FFFFFF"/>
        <w:spacing w:after="0" w:line="240" w:lineRule="auto"/>
        <w:ind w:firstLine="525"/>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«Брак есть союз мужчины и женщины, общность всей жизни, соучастие в божеском и человеческом праве» — гласит принцип римского права, вошедший и в славянские церковные правовые источники (Кормчая, гл. 49). В связи с </w:t>
      </w:r>
      <w:r>
        <w:rPr>
          <w:rFonts w:ascii="Times New Roman" w:eastAsia="Times New Roman" w:hAnsi="Times New Roman" w:cs="Times New Roman"/>
          <w:sz w:val="24"/>
          <w:szCs w:val="24"/>
        </w:rPr>
        <w:t>этим церковное</w:t>
      </w:r>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браковенчание</w:t>
      </w:r>
      <w:proofErr w:type="spellEnd"/>
      <w:r>
        <w:rPr>
          <w:rFonts w:ascii="Times New Roman" w:eastAsia="Times New Roman" w:hAnsi="Times New Roman" w:cs="Times New Roman"/>
          <w:color w:val="000000"/>
          <w:sz w:val="24"/>
          <w:szCs w:val="24"/>
        </w:rPr>
        <w:t xml:space="preserve"> в тех странах, где оно не влечет за собой гражданско-правовых последствий, совершается после государственной регистрации брака. </w:t>
      </w:r>
      <w:r>
        <w:rPr>
          <w:rFonts w:ascii="Times New Roman" w:eastAsia="Times New Roman" w:hAnsi="Times New Roman" w:cs="Times New Roman"/>
          <w:b/>
          <w:i/>
          <w:color w:val="000000"/>
          <w:sz w:val="24"/>
          <w:szCs w:val="24"/>
        </w:rPr>
        <w:t xml:space="preserve">В ряде стран религиозный обряд заключения брака в месте </w:t>
      </w:r>
      <w:r w:rsidR="0003434B">
        <w:rPr>
          <w:rFonts w:ascii="Times New Roman" w:eastAsia="Times New Roman" w:hAnsi="Times New Roman" w:cs="Times New Roman"/>
          <w:b/>
          <w:i/>
          <w:color w:val="000000"/>
          <w:sz w:val="24"/>
          <w:szCs w:val="24"/>
        </w:rPr>
        <w:t>его</w:t>
      </w:r>
      <w:r>
        <w:rPr>
          <w:rFonts w:ascii="Times New Roman" w:eastAsia="Times New Roman" w:hAnsi="Times New Roman" w:cs="Times New Roman"/>
          <w:b/>
          <w:i/>
          <w:color w:val="000000"/>
          <w:sz w:val="24"/>
          <w:szCs w:val="24"/>
        </w:rPr>
        <w:t xml:space="preserve"> с</w:t>
      </w:r>
      <w:r w:rsidR="00AF6AEA">
        <w:rPr>
          <w:rFonts w:ascii="Times New Roman" w:eastAsia="Times New Roman" w:hAnsi="Times New Roman" w:cs="Times New Roman"/>
          <w:b/>
          <w:i/>
          <w:color w:val="000000"/>
          <w:sz w:val="24"/>
          <w:szCs w:val="24"/>
        </w:rPr>
        <w:t>овершения (</w:t>
      </w:r>
      <w:proofErr w:type="spellStart"/>
      <w:r w:rsidR="00AF6AEA">
        <w:rPr>
          <w:rFonts w:ascii="Times New Roman" w:eastAsia="Times New Roman" w:hAnsi="Times New Roman" w:cs="Times New Roman"/>
          <w:b/>
          <w:i/>
          <w:color w:val="000000"/>
          <w:sz w:val="24"/>
          <w:szCs w:val="24"/>
        </w:rPr>
        <w:t>т.е</w:t>
      </w:r>
      <w:proofErr w:type="spellEnd"/>
      <w:r w:rsidR="00AF6AEA">
        <w:rPr>
          <w:rFonts w:ascii="Times New Roman" w:eastAsia="Times New Roman" w:hAnsi="Times New Roman" w:cs="Times New Roman"/>
          <w:b/>
          <w:i/>
          <w:color w:val="000000"/>
          <w:sz w:val="24"/>
          <w:szCs w:val="24"/>
        </w:rPr>
        <w:t xml:space="preserve"> в храме) оформляе</w:t>
      </w:r>
      <w:r>
        <w:rPr>
          <w:rFonts w:ascii="Times New Roman" w:eastAsia="Times New Roman" w:hAnsi="Times New Roman" w:cs="Times New Roman"/>
          <w:b/>
          <w:i/>
          <w:color w:val="000000"/>
          <w:sz w:val="24"/>
          <w:szCs w:val="24"/>
        </w:rPr>
        <w:t>тся как юридически признанная регистрация брака.</w:t>
      </w:r>
      <w:r>
        <w:rPr>
          <w:rFonts w:ascii="Times New Roman" w:eastAsia="Times New Roman" w:hAnsi="Times New Roman" w:cs="Times New Roman"/>
          <w:sz w:val="24"/>
          <w:szCs w:val="24"/>
        </w:rPr>
        <w:t xml:space="preserve"> Существующая в России</w:t>
      </w:r>
      <w:r>
        <w:rPr>
          <w:rFonts w:ascii="Times New Roman" w:eastAsia="Times New Roman" w:hAnsi="Times New Roman" w:cs="Times New Roman"/>
          <w:color w:val="000000"/>
          <w:sz w:val="24"/>
          <w:szCs w:val="24"/>
        </w:rPr>
        <w:t xml:space="preserve"> практика </w:t>
      </w:r>
      <w:r w:rsidR="00E63C71">
        <w:rPr>
          <w:rFonts w:ascii="Times New Roman" w:eastAsia="Times New Roman" w:hAnsi="Times New Roman" w:cs="Times New Roman"/>
          <w:b/>
          <w:i/>
          <w:color w:val="000000"/>
          <w:sz w:val="24"/>
          <w:szCs w:val="24"/>
        </w:rPr>
        <w:t>(</w:t>
      </w:r>
      <w:r>
        <w:rPr>
          <w:rFonts w:ascii="Times New Roman" w:eastAsia="Times New Roman" w:hAnsi="Times New Roman" w:cs="Times New Roman"/>
          <w:b/>
          <w:i/>
          <w:color w:val="000000"/>
          <w:sz w:val="24"/>
          <w:szCs w:val="24"/>
        </w:rPr>
        <w:t>венчания после оформления брака)</w:t>
      </w:r>
      <w:r>
        <w:rPr>
          <w:rFonts w:ascii="Times New Roman" w:eastAsia="Times New Roman" w:hAnsi="Times New Roman" w:cs="Times New Roman"/>
          <w:color w:val="000000"/>
          <w:sz w:val="24"/>
          <w:szCs w:val="24"/>
        </w:rPr>
        <w:t xml:space="preserve"> имеет основание и в жизни древней Церкви. В эпоху гонений христиане не допускали компромиссов с государственной языческой религией и предпочитали мученическую смерть участию в языческих обрядах. Однако и в этот исторический период они вступали в брак таким же образом, как и остальные подданные римского государства. «</w:t>
      </w:r>
      <w:r>
        <w:rPr>
          <w:rFonts w:ascii="Times New Roman" w:eastAsia="Times New Roman" w:hAnsi="Times New Roman" w:cs="Times New Roman"/>
          <w:i/>
          <w:color w:val="000000"/>
          <w:sz w:val="24"/>
          <w:szCs w:val="24"/>
        </w:rPr>
        <w:t>Они</w:t>
      </w:r>
      <w:r>
        <w:rPr>
          <w:rFonts w:ascii="Times New Roman" w:eastAsia="Times New Roman" w:hAnsi="Times New Roman" w:cs="Times New Roman"/>
          <w:color w:val="000000"/>
          <w:sz w:val="24"/>
          <w:szCs w:val="24"/>
        </w:rPr>
        <w:t> (то есть христиане) </w:t>
      </w:r>
      <w:r>
        <w:rPr>
          <w:rFonts w:ascii="Times New Roman" w:eastAsia="Times New Roman" w:hAnsi="Times New Roman" w:cs="Times New Roman"/>
          <w:i/>
          <w:color w:val="000000"/>
          <w:sz w:val="24"/>
          <w:szCs w:val="24"/>
        </w:rPr>
        <w:t>заключают брак, как и все</w:t>
      </w:r>
      <w:r>
        <w:rPr>
          <w:rFonts w:ascii="Times New Roman" w:eastAsia="Times New Roman" w:hAnsi="Times New Roman" w:cs="Times New Roman"/>
          <w:color w:val="000000"/>
          <w:sz w:val="24"/>
          <w:szCs w:val="24"/>
        </w:rPr>
        <w:t>», ― говорит еще во II веке автор послания к </w:t>
      </w:r>
      <w:proofErr w:type="spellStart"/>
      <w:r>
        <w:rPr>
          <w:rFonts w:ascii="Times New Roman" w:eastAsia="Times New Roman" w:hAnsi="Times New Roman" w:cs="Times New Roman"/>
          <w:color w:val="000000"/>
          <w:sz w:val="24"/>
          <w:szCs w:val="24"/>
        </w:rPr>
        <w:t>Диогнету</w:t>
      </w:r>
      <w:proofErr w:type="spellEnd"/>
      <w:r>
        <w:rPr>
          <w:rFonts w:ascii="Times New Roman" w:eastAsia="Times New Roman" w:hAnsi="Times New Roman" w:cs="Times New Roman"/>
          <w:color w:val="000000"/>
          <w:sz w:val="24"/>
          <w:szCs w:val="24"/>
        </w:rPr>
        <w:t xml:space="preserve"> (V глава). При этом браки христиан, как и все прочие важные дела, совершались с благословения епископа: «А те, которые женятся и выходят замуж, должны вступать в союз с согласия епископа, чтобы брак был о Господе, а не по похоти. Пусть все будет во славу Божью» (свт. Игнатий Богоносец </w:t>
      </w:r>
      <w:r>
        <w:rPr>
          <w:rFonts w:ascii="Times New Roman" w:eastAsia="Times New Roman" w:hAnsi="Times New Roman" w:cs="Times New Roman"/>
          <w:b/>
          <w:i/>
          <w:color w:val="000000"/>
          <w:sz w:val="24"/>
          <w:szCs w:val="24"/>
        </w:rPr>
        <w:t>+107/112,</w:t>
      </w:r>
      <w:r>
        <w:rPr>
          <w:rFonts w:ascii="Times New Roman" w:eastAsia="Times New Roman" w:hAnsi="Times New Roman" w:cs="Times New Roman"/>
          <w:color w:val="000000"/>
          <w:sz w:val="24"/>
          <w:szCs w:val="24"/>
        </w:rPr>
        <w:t xml:space="preserve"> Послание к Поликарпу, V). </w:t>
      </w:r>
    </w:p>
    <w:p w:rsidR="0041136E" w:rsidRDefault="008A0971">
      <w:pPr>
        <w:pBdr>
          <w:top w:val="nil"/>
          <w:left w:val="nil"/>
          <w:bottom w:val="nil"/>
          <w:right w:val="nil"/>
          <w:between w:val="nil"/>
        </w:pBdr>
        <w:shd w:val="clear" w:color="auto" w:fill="FFFFFF"/>
        <w:spacing w:after="0" w:line="240" w:lineRule="auto"/>
        <w:ind w:firstLine="525"/>
        <w:jc w:val="left"/>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Священникам делегируются некоторые полномочия епископов, в частности в совершении Таинства брака, но, тем не менее, прерогативу архиерея никто </w:t>
      </w:r>
      <w:proofErr w:type="gramStart"/>
      <w:r>
        <w:rPr>
          <w:rFonts w:ascii="Times New Roman" w:eastAsia="Times New Roman" w:hAnsi="Times New Roman" w:cs="Times New Roman"/>
          <w:b/>
          <w:i/>
          <w:color w:val="000000"/>
          <w:sz w:val="24"/>
          <w:szCs w:val="24"/>
        </w:rPr>
        <w:t>не отменял</w:t>
      </w:r>
      <w:proofErr w:type="gramEnd"/>
      <w:r>
        <w:rPr>
          <w:rFonts w:ascii="Times New Roman" w:eastAsia="Times New Roman" w:hAnsi="Times New Roman" w:cs="Times New Roman"/>
          <w:b/>
          <w:i/>
          <w:color w:val="000000"/>
          <w:sz w:val="24"/>
          <w:szCs w:val="24"/>
        </w:rPr>
        <w:t xml:space="preserve"> и он фактически является единственным </w:t>
      </w:r>
      <w:proofErr w:type="spellStart"/>
      <w:r>
        <w:rPr>
          <w:rFonts w:ascii="Times New Roman" w:eastAsia="Times New Roman" w:hAnsi="Times New Roman" w:cs="Times New Roman"/>
          <w:b/>
          <w:i/>
          <w:color w:val="000000"/>
          <w:sz w:val="24"/>
          <w:szCs w:val="24"/>
        </w:rPr>
        <w:t>тайносовершителем</w:t>
      </w:r>
      <w:proofErr w:type="spellEnd"/>
      <w:r>
        <w:rPr>
          <w:rFonts w:ascii="Times New Roman" w:eastAsia="Times New Roman" w:hAnsi="Times New Roman" w:cs="Times New Roman"/>
          <w:b/>
          <w:i/>
          <w:color w:val="000000"/>
          <w:sz w:val="24"/>
          <w:szCs w:val="24"/>
        </w:rPr>
        <w:t xml:space="preserve"> в вверенной ему епархии. Поэтому и в </w:t>
      </w:r>
      <w:proofErr w:type="spellStart"/>
      <w:r>
        <w:rPr>
          <w:rFonts w:ascii="Times New Roman" w:eastAsia="Times New Roman" w:hAnsi="Times New Roman" w:cs="Times New Roman"/>
          <w:b/>
          <w:i/>
          <w:color w:val="000000"/>
          <w:sz w:val="24"/>
          <w:szCs w:val="24"/>
        </w:rPr>
        <w:t>браковенчании</w:t>
      </w:r>
      <w:proofErr w:type="spellEnd"/>
      <w:r>
        <w:rPr>
          <w:rFonts w:ascii="Times New Roman" w:eastAsia="Times New Roman" w:hAnsi="Times New Roman" w:cs="Times New Roman"/>
          <w:b/>
          <w:i/>
          <w:color w:val="000000"/>
          <w:sz w:val="24"/>
          <w:szCs w:val="24"/>
        </w:rPr>
        <w:t xml:space="preserve"> епископ не устраняется от участия в делах, связанными особенно с некоторыми нюансами семейной жизни православных христиан. </w:t>
      </w:r>
    </w:p>
    <w:p w:rsidR="0041136E" w:rsidRDefault="008A0971">
      <w:pPr>
        <w:pBdr>
          <w:top w:val="nil"/>
          <w:left w:val="nil"/>
          <w:bottom w:val="nil"/>
          <w:right w:val="nil"/>
          <w:between w:val="nil"/>
        </w:pBdr>
        <w:shd w:val="clear" w:color="auto" w:fill="FFFFFF"/>
        <w:spacing w:after="0" w:line="240" w:lineRule="auto"/>
        <w:ind w:firstLine="525"/>
        <w:jc w:val="left"/>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В частности, </w:t>
      </w:r>
      <w:r>
        <w:rPr>
          <w:rFonts w:ascii="Times New Roman" w:eastAsia="Times New Roman" w:hAnsi="Times New Roman" w:cs="Times New Roman"/>
          <w:color w:val="000000"/>
          <w:sz w:val="24"/>
          <w:szCs w:val="24"/>
        </w:rPr>
        <w:t xml:space="preserve">совершение венчания до государственной регистрации брака допускается исключительно </w:t>
      </w:r>
      <w:r>
        <w:rPr>
          <w:rFonts w:ascii="Times New Roman" w:eastAsia="Times New Roman" w:hAnsi="Times New Roman" w:cs="Times New Roman"/>
          <w:b/>
          <w:smallCaps/>
          <w:color w:val="000000"/>
          <w:sz w:val="24"/>
          <w:szCs w:val="24"/>
          <w:u w:val="single"/>
        </w:rPr>
        <w:t>по благословению епархиального архиерея</w:t>
      </w:r>
      <w:r>
        <w:rPr>
          <w:rFonts w:ascii="Times New Roman" w:eastAsia="Times New Roman" w:hAnsi="Times New Roman" w:cs="Times New Roman"/>
          <w:color w:val="000000"/>
          <w:sz w:val="24"/>
          <w:szCs w:val="24"/>
        </w:rPr>
        <w:t xml:space="preserve"> и в особых случаях, например, по причине подтвержденного медицинскими документами тяжелого заболевания, могущего привести к скорой кончине, или ввиду предстоящего участия в военных, а также иных действиях, связанных с риском для жизни, и при условии, что государственная регистрация брака в желаемые сроки невозможна. </w:t>
      </w:r>
    </w:p>
    <w:p w:rsidR="0041136E" w:rsidRDefault="008A0971">
      <w:pPr>
        <w:pBdr>
          <w:top w:val="nil"/>
          <w:left w:val="nil"/>
          <w:bottom w:val="nil"/>
          <w:right w:val="nil"/>
          <w:between w:val="nil"/>
        </w:pBdr>
        <w:shd w:val="clear" w:color="auto" w:fill="FFFFFF"/>
        <w:spacing w:after="0" w:line="240" w:lineRule="auto"/>
        <w:ind w:firstLine="525"/>
        <w:jc w:val="left"/>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Недостаточным основанием для </w:t>
      </w:r>
      <w:proofErr w:type="spellStart"/>
      <w:r>
        <w:rPr>
          <w:rFonts w:ascii="Times New Roman" w:eastAsia="Times New Roman" w:hAnsi="Times New Roman" w:cs="Times New Roman"/>
          <w:b/>
          <w:i/>
          <w:color w:val="000000"/>
          <w:sz w:val="24"/>
          <w:szCs w:val="24"/>
        </w:rPr>
        <w:t>браковенчания</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явлется</w:t>
      </w:r>
      <w:proofErr w:type="spellEnd"/>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sz w:val="24"/>
          <w:szCs w:val="24"/>
        </w:rPr>
        <w:t>уведомление о приеме</w:t>
      </w:r>
      <w:r>
        <w:rPr>
          <w:rFonts w:ascii="Times New Roman" w:eastAsia="Times New Roman" w:hAnsi="Times New Roman" w:cs="Times New Roman"/>
          <w:b/>
          <w:i/>
          <w:color w:val="000000"/>
          <w:sz w:val="24"/>
          <w:szCs w:val="24"/>
        </w:rPr>
        <w:t xml:space="preserve"> заявления на вступление в брак</w:t>
      </w:r>
      <w:r>
        <w:rPr>
          <w:rFonts w:ascii="Times New Roman" w:eastAsia="Times New Roman" w:hAnsi="Times New Roman" w:cs="Times New Roman"/>
          <w:b/>
          <w:i/>
          <w:sz w:val="24"/>
          <w:szCs w:val="24"/>
        </w:rPr>
        <w:t>, выданное органом ЗАГС. И</w:t>
      </w:r>
      <w:r>
        <w:rPr>
          <w:rFonts w:ascii="Times New Roman" w:eastAsia="Times New Roman" w:hAnsi="Times New Roman" w:cs="Times New Roman"/>
          <w:b/>
          <w:i/>
          <w:color w:val="000000"/>
          <w:sz w:val="24"/>
          <w:szCs w:val="24"/>
        </w:rPr>
        <w:t xml:space="preserve"> об этом послаблении перед церковным венчанием предлагаемый нам документ ничего не говорит. Сколько таких случаев, когда будущие молодожены передумывают и забирают заявление обратно. Все же </w:t>
      </w:r>
      <w:r>
        <w:rPr>
          <w:rFonts w:ascii="Times New Roman" w:eastAsia="Times New Roman" w:hAnsi="Times New Roman" w:cs="Times New Roman"/>
          <w:color w:val="000000"/>
          <w:sz w:val="24"/>
          <w:szCs w:val="24"/>
        </w:rPr>
        <w:t xml:space="preserve">в ситуациях, требующих безотлагательного решения о венчании до государственной регистрации брака, священнослужитель может самостоятельно принять таковое решение, </w:t>
      </w:r>
      <w:r>
        <w:rPr>
          <w:rFonts w:ascii="Times New Roman" w:eastAsia="Times New Roman" w:hAnsi="Times New Roman" w:cs="Times New Roman"/>
          <w:b/>
          <w:i/>
          <w:color w:val="000000"/>
          <w:sz w:val="24"/>
          <w:szCs w:val="24"/>
        </w:rPr>
        <w:t>но, подчёркиваю, с</w:t>
      </w:r>
      <w:r>
        <w:rPr>
          <w:rFonts w:ascii="Times New Roman" w:eastAsia="Times New Roman" w:hAnsi="Times New Roman" w:cs="Times New Roman"/>
          <w:color w:val="000000"/>
          <w:sz w:val="24"/>
          <w:szCs w:val="24"/>
        </w:rPr>
        <w:t xml:space="preserve"> последующим </w:t>
      </w:r>
      <w:r>
        <w:rPr>
          <w:rFonts w:ascii="Times New Roman" w:eastAsia="Times New Roman" w:hAnsi="Times New Roman" w:cs="Times New Roman"/>
          <w:b/>
          <w:smallCaps/>
          <w:color w:val="000000"/>
          <w:sz w:val="24"/>
          <w:szCs w:val="24"/>
          <w:u w:val="single"/>
        </w:rPr>
        <w:t>докладом о том епархиальному архиерею</w:t>
      </w:r>
      <w:r>
        <w:rPr>
          <w:rFonts w:ascii="Times New Roman" w:eastAsia="Times New Roman" w:hAnsi="Times New Roman" w:cs="Times New Roman"/>
          <w:color w:val="000000"/>
          <w:sz w:val="24"/>
          <w:szCs w:val="24"/>
        </w:rPr>
        <w:t>. </w:t>
      </w:r>
    </w:p>
    <w:p w:rsidR="0041136E" w:rsidRDefault="008A0971">
      <w:pPr>
        <w:pBdr>
          <w:top w:val="nil"/>
          <w:left w:val="nil"/>
          <w:bottom w:val="nil"/>
          <w:right w:val="nil"/>
          <w:between w:val="nil"/>
        </w:pBdr>
        <w:shd w:val="clear" w:color="auto" w:fill="FFFFFF"/>
        <w:spacing w:after="0" w:line="240" w:lineRule="auto"/>
        <w:ind w:firstLine="525"/>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 признается возможным венчание браков, зарегистрированных в соответствии с государственным законодательством, но не соответствующих каноническим нормам (например, при превышении допустимого церковными правилами количества предшествующих браков одним из желающих венчаться или при наличии между лицами, желающими венчаться, недопустимых степеней родства). Церковь категорически не признаёт и не признает союзы лиц одного пола в качестве брака вне зависимости от признания или непризнания таковых гражданским законодательством, а также другие </w:t>
      </w:r>
      <w:r>
        <w:rPr>
          <w:rFonts w:ascii="Times New Roman" w:eastAsia="Times New Roman" w:hAnsi="Times New Roman" w:cs="Times New Roman"/>
          <w:color w:val="000000"/>
          <w:sz w:val="24"/>
          <w:szCs w:val="24"/>
        </w:rPr>
        <w:lastRenderedPageBreak/>
        <w:t>формы сожительства, не соответствующие ранее данному определению брака как союза между мужчиной и женщиной. </w:t>
      </w:r>
    </w:p>
    <w:p w:rsidR="00410DF8" w:rsidRDefault="008A0971">
      <w:pPr>
        <w:pBdr>
          <w:top w:val="nil"/>
          <w:left w:val="nil"/>
          <w:bottom w:val="nil"/>
          <w:right w:val="nil"/>
          <w:between w:val="nil"/>
        </w:pBdr>
        <w:shd w:val="clear" w:color="auto" w:fill="FFFFFF"/>
        <w:spacing w:after="0" w:line="240" w:lineRule="auto"/>
        <w:ind w:firstLine="525"/>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Церковь благословляет браки тех лиц, которые осознанно приступают к этому Таинству. В современных церковных документах предписано: «По причине </w:t>
      </w:r>
      <w:proofErr w:type="spellStart"/>
      <w:r>
        <w:rPr>
          <w:rFonts w:ascii="Times New Roman" w:eastAsia="Times New Roman" w:hAnsi="Times New Roman" w:cs="Times New Roman"/>
          <w:color w:val="000000"/>
          <w:sz w:val="24"/>
          <w:szCs w:val="24"/>
        </w:rPr>
        <w:t>невоцерковленности</w:t>
      </w:r>
      <w:proofErr w:type="spellEnd"/>
      <w:r>
        <w:rPr>
          <w:rFonts w:ascii="Times New Roman" w:eastAsia="Times New Roman" w:hAnsi="Times New Roman" w:cs="Times New Roman"/>
          <w:color w:val="000000"/>
          <w:sz w:val="24"/>
          <w:szCs w:val="24"/>
        </w:rPr>
        <w:t> большинства вступающих в церковный брак представляется необходимым установить перед таинством Брака обязательные подготовительные беседы, во время которых священнослужитель или </w:t>
      </w:r>
      <w:proofErr w:type="spellStart"/>
      <w:r>
        <w:rPr>
          <w:rFonts w:ascii="Times New Roman" w:eastAsia="Times New Roman" w:hAnsi="Times New Roman" w:cs="Times New Roman"/>
          <w:color w:val="000000"/>
          <w:sz w:val="24"/>
          <w:szCs w:val="24"/>
        </w:rPr>
        <w:t>катехизатор</w:t>
      </w:r>
      <w:proofErr w:type="spellEnd"/>
      <w:r>
        <w:rPr>
          <w:rFonts w:ascii="Times New Roman" w:eastAsia="Times New Roman" w:hAnsi="Times New Roman" w:cs="Times New Roman"/>
          <w:color w:val="000000"/>
          <w:sz w:val="24"/>
          <w:szCs w:val="24"/>
        </w:rPr>
        <w:t>-мирянин должен разъяснить вступающим в брак важность и ответственность предпринимаемого ими шага, раскрыть христианское понимание любви между мужчиной и женщиной, объяснить смысл и значение семейной жизни в свете Священного Писания и православного учения о спасении»</w:t>
      </w:r>
      <w:r>
        <w:rPr>
          <w:rFonts w:ascii="Times New Roman" w:eastAsia="Times New Roman" w:hAnsi="Times New Roman" w:cs="Times New Roman"/>
          <w:color w:val="000000"/>
          <w:sz w:val="19"/>
          <w:szCs w:val="19"/>
          <w:vertAlign w:val="superscript"/>
        </w:rPr>
        <w:t>1</w:t>
      </w:r>
      <w:r>
        <w:rPr>
          <w:rFonts w:ascii="Times New Roman" w:eastAsia="Times New Roman" w:hAnsi="Times New Roman" w:cs="Times New Roman"/>
          <w:color w:val="000000"/>
          <w:sz w:val="24"/>
          <w:szCs w:val="24"/>
        </w:rPr>
        <w:t>. Священнослужителю также следует рекомендовать желающим вступить в брак исповедоваться и причаститься Святых Христовых Таин в преддверии венчания.</w:t>
      </w:r>
      <w:r>
        <w:rPr>
          <w:rFonts w:ascii="Times New Roman" w:eastAsia="Times New Roman" w:hAnsi="Times New Roman" w:cs="Times New Roman"/>
          <w:sz w:val="24"/>
          <w:szCs w:val="24"/>
        </w:rPr>
        <w:t xml:space="preserve"> </w:t>
      </w:r>
      <w:r w:rsidR="007F3F7B">
        <w:rPr>
          <w:rFonts w:ascii="Times New Roman" w:eastAsia="Times New Roman" w:hAnsi="Times New Roman" w:cs="Times New Roman"/>
          <w:sz w:val="24"/>
          <w:szCs w:val="24"/>
        </w:rPr>
        <w:t xml:space="preserve"> </w:t>
      </w:r>
    </w:p>
    <w:p w:rsidR="00E902F8" w:rsidRDefault="00157E64" w:rsidP="00157E64">
      <w:pPr>
        <w:pBdr>
          <w:top w:val="nil"/>
          <w:left w:val="nil"/>
          <w:bottom w:val="nil"/>
          <w:right w:val="nil"/>
          <w:between w:val="nil"/>
        </w:pBdr>
        <w:shd w:val="clear" w:color="auto" w:fill="FFFFFF"/>
        <w:spacing w:after="0" w:line="240" w:lineRule="auto"/>
        <w:jc w:val="left"/>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      </w:t>
      </w:r>
      <w:r w:rsidR="007F3F7B">
        <w:rPr>
          <w:rFonts w:ascii="Times New Roman" w:eastAsia="Times New Roman" w:hAnsi="Times New Roman" w:cs="Times New Roman"/>
          <w:sz w:val="24"/>
          <w:szCs w:val="24"/>
        </w:rPr>
        <w:t xml:space="preserve"> </w:t>
      </w:r>
      <w:proofErr w:type="gramStart"/>
      <w:r w:rsidR="008A0971">
        <w:rPr>
          <w:rFonts w:ascii="Times New Roman" w:eastAsia="Times New Roman" w:hAnsi="Times New Roman" w:cs="Times New Roman"/>
          <w:b/>
          <w:i/>
          <w:sz w:val="24"/>
          <w:szCs w:val="24"/>
        </w:rPr>
        <w:t>Полагаю</w:t>
      </w:r>
      <w:proofErr w:type="gramEnd"/>
      <w:r w:rsidR="008A0971">
        <w:rPr>
          <w:rFonts w:ascii="Times New Roman" w:eastAsia="Times New Roman" w:hAnsi="Times New Roman" w:cs="Times New Roman"/>
          <w:b/>
          <w:i/>
          <w:sz w:val="24"/>
          <w:szCs w:val="24"/>
        </w:rPr>
        <w:t xml:space="preserve"> необходимым издать соответствующее краткое пособие для современных венчающихся без витиеватых фраз и малопонятных советов. </w:t>
      </w:r>
      <w:r w:rsidR="0048110B">
        <w:rPr>
          <w:rFonts w:ascii="Times New Roman" w:eastAsia="Times New Roman" w:hAnsi="Times New Roman" w:cs="Times New Roman"/>
          <w:b/>
          <w:i/>
          <w:sz w:val="24"/>
          <w:szCs w:val="24"/>
        </w:rPr>
        <w:t>Между прочим, следует обратить наше внимание на то, что все подготовительные беседы перед Таинствами призваны не только обуч</w:t>
      </w:r>
      <w:r w:rsidR="00793A5E">
        <w:rPr>
          <w:rFonts w:ascii="Times New Roman" w:eastAsia="Times New Roman" w:hAnsi="Times New Roman" w:cs="Times New Roman"/>
          <w:b/>
          <w:i/>
          <w:sz w:val="24"/>
          <w:szCs w:val="24"/>
        </w:rPr>
        <w:t>а</w:t>
      </w:r>
      <w:r w:rsidR="0048110B">
        <w:rPr>
          <w:rFonts w:ascii="Times New Roman" w:eastAsia="Times New Roman" w:hAnsi="Times New Roman" w:cs="Times New Roman"/>
          <w:b/>
          <w:i/>
          <w:sz w:val="24"/>
          <w:szCs w:val="24"/>
        </w:rPr>
        <w:t>ть, настав</w:t>
      </w:r>
      <w:r w:rsidR="007E44C9">
        <w:rPr>
          <w:rFonts w:ascii="Times New Roman" w:eastAsia="Times New Roman" w:hAnsi="Times New Roman" w:cs="Times New Roman"/>
          <w:b/>
          <w:i/>
          <w:sz w:val="24"/>
          <w:szCs w:val="24"/>
        </w:rPr>
        <w:t>ля</w:t>
      </w:r>
      <w:r w:rsidR="0048110B">
        <w:rPr>
          <w:rFonts w:ascii="Times New Roman" w:eastAsia="Times New Roman" w:hAnsi="Times New Roman" w:cs="Times New Roman"/>
          <w:b/>
          <w:i/>
          <w:sz w:val="24"/>
          <w:szCs w:val="24"/>
        </w:rPr>
        <w:t xml:space="preserve">ть, </w:t>
      </w:r>
      <w:proofErr w:type="gramStart"/>
      <w:r w:rsidR="0048110B">
        <w:rPr>
          <w:rFonts w:ascii="Times New Roman" w:eastAsia="Times New Roman" w:hAnsi="Times New Roman" w:cs="Times New Roman"/>
          <w:b/>
          <w:i/>
          <w:sz w:val="24"/>
          <w:szCs w:val="24"/>
        </w:rPr>
        <w:t>но</w:t>
      </w:r>
      <w:proofErr w:type="gramEnd"/>
      <w:r w:rsidR="0048110B">
        <w:rPr>
          <w:rFonts w:ascii="Times New Roman" w:eastAsia="Times New Roman" w:hAnsi="Times New Roman" w:cs="Times New Roman"/>
          <w:b/>
          <w:i/>
          <w:sz w:val="24"/>
          <w:szCs w:val="24"/>
        </w:rPr>
        <w:t xml:space="preserve"> и чтобы через доброе общение со священнослужителями или </w:t>
      </w:r>
      <w:proofErr w:type="spellStart"/>
      <w:r w:rsidR="0048110B">
        <w:rPr>
          <w:rFonts w:ascii="Times New Roman" w:eastAsia="Times New Roman" w:hAnsi="Times New Roman" w:cs="Times New Roman"/>
          <w:b/>
          <w:i/>
          <w:sz w:val="24"/>
          <w:szCs w:val="24"/>
        </w:rPr>
        <w:t>катехизаторами</w:t>
      </w:r>
      <w:proofErr w:type="spellEnd"/>
      <w:r w:rsidR="0048110B">
        <w:rPr>
          <w:rFonts w:ascii="Times New Roman" w:eastAsia="Times New Roman" w:hAnsi="Times New Roman" w:cs="Times New Roman"/>
          <w:b/>
          <w:i/>
          <w:sz w:val="24"/>
          <w:szCs w:val="24"/>
        </w:rPr>
        <w:t xml:space="preserve"> прибли</w:t>
      </w:r>
      <w:r w:rsidR="007E44C9">
        <w:rPr>
          <w:rFonts w:ascii="Times New Roman" w:eastAsia="Times New Roman" w:hAnsi="Times New Roman" w:cs="Times New Roman"/>
          <w:b/>
          <w:i/>
          <w:sz w:val="24"/>
          <w:szCs w:val="24"/>
        </w:rPr>
        <w:t>жа</w:t>
      </w:r>
      <w:r w:rsidR="0048110B">
        <w:rPr>
          <w:rFonts w:ascii="Times New Roman" w:eastAsia="Times New Roman" w:hAnsi="Times New Roman" w:cs="Times New Roman"/>
          <w:b/>
          <w:i/>
          <w:sz w:val="24"/>
          <w:szCs w:val="24"/>
        </w:rPr>
        <w:t xml:space="preserve">ть людей к Церкви, чтобы, будучи обязанными прийти в храм, они привязались, прикрепились к нему на всю оставшуюся жизнь. </w:t>
      </w:r>
      <w:r w:rsidR="008A0971">
        <w:rPr>
          <w:rFonts w:ascii="Times New Roman" w:eastAsia="Times New Roman" w:hAnsi="Times New Roman" w:cs="Times New Roman"/>
          <w:b/>
          <w:i/>
          <w:sz w:val="24"/>
          <w:szCs w:val="24"/>
        </w:rPr>
        <w:t xml:space="preserve">Сегодня побеседуй, завтра исповедуйся, послезавтра причастись, в воскресенье просто приходи на службу и т.д. Думаю, это понятно.  </w:t>
      </w:r>
    </w:p>
    <w:p w:rsidR="0041136E" w:rsidRDefault="00E902F8" w:rsidP="00157E64">
      <w:pPr>
        <w:pBdr>
          <w:top w:val="nil"/>
          <w:left w:val="nil"/>
          <w:bottom w:val="nil"/>
          <w:right w:val="nil"/>
          <w:between w:val="nil"/>
        </w:pBdr>
        <w:shd w:val="clear" w:color="auto" w:fill="FFFFFF"/>
        <w:spacing w:after="0" w:line="240" w:lineRule="auto"/>
        <w:jc w:val="left"/>
        <w:rPr>
          <w:rFonts w:ascii="Quattrocento Sans" w:eastAsia="Quattrocento Sans" w:hAnsi="Quattrocento Sans" w:cs="Quattrocento Sans"/>
          <w:color w:val="000000"/>
          <w:sz w:val="18"/>
          <w:szCs w:val="18"/>
        </w:rPr>
      </w:pPr>
      <w:r>
        <w:rPr>
          <w:rFonts w:ascii="Times New Roman" w:eastAsia="Times New Roman" w:hAnsi="Times New Roman" w:cs="Times New Roman"/>
          <w:b/>
          <w:i/>
          <w:sz w:val="24"/>
          <w:szCs w:val="24"/>
        </w:rPr>
        <w:t xml:space="preserve">     </w:t>
      </w:r>
      <w:r w:rsidR="008A0971">
        <w:rPr>
          <w:rFonts w:ascii="Times New Roman" w:eastAsia="Times New Roman" w:hAnsi="Times New Roman" w:cs="Times New Roman"/>
          <w:b/>
          <w:i/>
          <w:sz w:val="24"/>
          <w:szCs w:val="24"/>
        </w:rPr>
        <w:t>Печатное пособие- инструктаж необходим и для самих венчающих - духовенства.</w:t>
      </w:r>
    </w:p>
    <w:p w:rsidR="0041136E" w:rsidRDefault="008A0971">
      <w:pPr>
        <w:pBdr>
          <w:top w:val="nil"/>
          <w:left w:val="nil"/>
          <w:bottom w:val="nil"/>
          <w:right w:val="nil"/>
          <w:between w:val="nil"/>
        </w:pBdr>
        <w:shd w:val="clear" w:color="auto" w:fill="FFFFFF"/>
        <w:spacing w:after="0" w:line="240" w:lineRule="auto"/>
        <w:ind w:firstLine="525"/>
        <w:jc w:val="left"/>
        <w:rPr>
          <w:rFonts w:ascii="Quattrocento Sans" w:eastAsia="Quattrocento Sans" w:hAnsi="Quattrocento Sans" w:cs="Quattrocento Sans"/>
          <w:color w:val="000000"/>
          <w:sz w:val="18"/>
          <w:szCs w:val="18"/>
        </w:rPr>
      </w:pPr>
      <w:r>
        <w:rPr>
          <w:rFonts w:ascii="Times New Roman" w:eastAsia="Times New Roman" w:hAnsi="Times New Roman" w:cs="Times New Roman"/>
          <w:color w:val="000000"/>
          <w:sz w:val="24"/>
          <w:szCs w:val="24"/>
        </w:rPr>
        <w:t>Таинство Брака не может быть совершено над человеком, отрицающим основополагающие истины христианской веры и нравственности. </w:t>
      </w:r>
      <w:r>
        <w:rPr>
          <w:rFonts w:ascii="Times New Roman" w:eastAsia="Times New Roman" w:hAnsi="Times New Roman" w:cs="Times New Roman"/>
          <w:b/>
          <w:i/>
          <w:color w:val="000000"/>
          <w:sz w:val="24"/>
          <w:szCs w:val="24"/>
        </w:rPr>
        <w:t xml:space="preserve">Атеисты и агностики не могут составить пару православному человеку, славою и </w:t>
      </w:r>
      <w:proofErr w:type="spellStart"/>
      <w:r>
        <w:rPr>
          <w:rFonts w:ascii="Times New Roman" w:eastAsia="Times New Roman" w:hAnsi="Times New Roman" w:cs="Times New Roman"/>
          <w:b/>
          <w:i/>
          <w:color w:val="000000"/>
          <w:sz w:val="24"/>
          <w:szCs w:val="24"/>
        </w:rPr>
        <w:t>честию</w:t>
      </w:r>
      <w:proofErr w:type="spellEnd"/>
      <w:r>
        <w:rPr>
          <w:rFonts w:ascii="Times New Roman" w:eastAsia="Times New Roman" w:hAnsi="Times New Roman" w:cs="Times New Roman"/>
          <w:b/>
          <w:i/>
          <w:color w:val="000000"/>
          <w:sz w:val="24"/>
          <w:szCs w:val="24"/>
        </w:rPr>
        <w:t xml:space="preserve"> венчающемуся в храме. </w:t>
      </w:r>
      <w:r>
        <w:rPr>
          <w:rFonts w:ascii="Times New Roman" w:eastAsia="Times New Roman" w:hAnsi="Times New Roman" w:cs="Times New Roman"/>
          <w:color w:val="000000"/>
          <w:sz w:val="24"/>
          <w:szCs w:val="24"/>
        </w:rPr>
        <w:t xml:space="preserve"> Церковь также не разрешает венчать следующих лиц: </w:t>
      </w:r>
    </w:p>
    <w:p w:rsidR="0041136E" w:rsidRDefault="008A0971">
      <w:pPr>
        <w:pBdr>
          <w:top w:val="nil"/>
          <w:left w:val="nil"/>
          <w:bottom w:val="nil"/>
          <w:right w:val="nil"/>
          <w:between w:val="nil"/>
        </w:pBdr>
        <w:shd w:val="clear" w:color="auto" w:fill="FFFFFF"/>
        <w:spacing w:after="0" w:line="240" w:lineRule="auto"/>
        <w:ind w:firstLine="525"/>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уже состоящих в ином браке, церковном или зарегистрированном государственными органами власти; </w:t>
      </w:r>
    </w:p>
    <w:p w:rsidR="0041136E" w:rsidRDefault="008A0971">
      <w:pPr>
        <w:pBdr>
          <w:top w:val="nil"/>
          <w:left w:val="nil"/>
          <w:bottom w:val="nil"/>
          <w:right w:val="nil"/>
          <w:between w:val="nil"/>
        </w:pBdr>
        <w:shd w:val="clear" w:color="auto" w:fill="FFFFFF"/>
        <w:spacing w:after="0" w:line="240" w:lineRule="auto"/>
        <w:ind w:firstLine="525"/>
        <w:jc w:val="left"/>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Многоженства у нас не существует.</w:t>
      </w:r>
    </w:p>
    <w:p w:rsidR="0041136E" w:rsidRDefault="008A0971">
      <w:pPr>
        <w:pBdr>
          <w:top w:val="nil"/>
          <w:left w:val="nil"/>
          <w:bottom w:val="nil"/>
          <w:right w:val="nil"/>
          <w:between w:val="nil"/>
        </w:pBdr>
        <w:shd w:val="clear" w:color="auto" w:fill="FFFFFF"/>
        <w:spacing w:after="0" w:line="240" w:lineRule="auto"/>
        <w:ind w:firstLine="525"/>
        <w:jc w:val="left"/>
        <w:rPr>
          <w:rFonts w:ascii="Quattrocento Sans" w:eastAsia="Quattrocento Sans" w:hAnsi="Quattrocento Sans" w:cs="Quattrocento Sans"/>
          <w:color w:val="000000"/>
          <w:sz w:val="18"/>
          <w:szCs w:val="18"/>
        </w:rPr>
      </w:pPr>
      <w:r>
        <w:rPr>
          <w:rFonts w:ascii="Times New Roman" w:eastAsia="Times New Roman" w:hAnsi="Times New Roman" w:cs="Times New Roman"/>
          <w:color w:val="000000"/>
          <w:sz w:val="24"/>
          <w:szCs w:val="24"/>
        </w:rPr>
        <w:t>б) находящихся между собой в кровном родстве по прямой линии независимо от степени родства (</w:t>
      </w:r>
      <w:proofErr w:type="spellStart"/>
      <w:r>
        <w:rPr>
          <w:rFonts w:ascii="Times New Roman" w:eastAsia="Times New Roman" w:hAnsi="Times New Roman" w:cs="Times New Roman"/>
          <w:color w:val="000000"/>
          <w:sz w:val="24"/>
          <w:szCs w:val="24"/>
        </w:rPr>
        <w:t>Трул</w:t>
      </w:r>
      <w:proofErr w:type="spellEnd"/>
      <w:r>
        <w:rPr>
          <w:rFonts w:ascii="Times New Roman" w:eastAsia="Times New Roman" w:hAnsi="Times New Roman" w:cs="Times New Roman"/>
          <w:color w:val="000000"/>
          <w:sz w:val="24"/>
          <w:szCs w:val="24"/>
        </w:rPr>
        <w:t>. 54, Вас. Вел. 87, указ Святейшего Синода от 19 января 1810 года); </w:t>
      </w:r>
    </w:p>
    <w:p w:rsidR="0041136E" w:rsidRDefault="008A0971">
      <w:pPr>
        <w:pBdr>
          <w:top w:val="nil"/>
          <w:left w:val="nil"/>
          <w:bottom w:val="nil"/>
          <w:right w:val="nil"/>
          <w:between w:val="nil"/>
        </w:pBdr>
        <w:shd w:val="clear" w:color="auto" w:fill="FFFFFF"/>
        <w:spacing w:after="0" w:line="240" w:lineRule="auto"/>
        <w:ind w:firstLine="525"/>
        <w:jc w:val="left"/>
        <w:rPr>
          <w:rFonts w:ascii="Quattrocento Sans" w:eastAsia="Quattrocento Sans" w:hAnsi="Quattrocento Sans" w:cs="Quattrocento Sans"/>
          <w:color w:val="000000"/>
          <w:sz w:val="18"/>
          <w:szCs w:val="18"/>
        </w:rPr>
      </w:pPr>
      <w:r>
        <w:rPr>
          <w:rFonts w:ascii="Times New Roman" w:eastAsia="Times New Roman" w:hAnsi="Times New Roman" w:cs="Times New Roman"/>
          <w:color w:val="000000"/>
          <w:sz w:val="24"/>
          <w:szCs w:val="24"/>
        </w:rPr>
        <w:t>в) находящихся между собой в кровном родстве по боковой линии (в том числе единокровном и единоутробном) до четвертой степени включительно; браки в пятой и шестой степени бокового кровного родства могут быть совершены с благословения епархиального архиерея (там же); </w:t>
      </w:r>
    </w:p>
    <w:p w:rsidR="0041136E" w:rsidRDefault="008A0971">
      <w:pPr>
        <w:pBdr>
          <w:top w:val="nil"/>
          <w:left w:val="nil"/>
          <w:bottom w:val="nil"/>
          <w:right w:val="nil"/>
          <w:between w:val="nil"/>
        </w:pBdr>
        <w:shd w:val="clear" w:color="auto" w:fill="FFFFFF"/>
        <w:spacing w:after="0" w:line="240" w:lineRule="auto"/>
        <w:ind w:firstLine="525"/>
        <w:jc w:val="left"/>
        <w:rPr>
          <w:rFonts w:ascii="Quattrocento Sans" w:eastAsia="Quattrocento Sans" w:hAnsi="Quattrocento Sans" w:cs="Quattrocento Sans"/>
          <w:color w:val="000000"/>
          <w:sz w:val="18"/>
          <w:szCs w:val="18"/>
        </w:rPr>
      </w:pPr>
      <w:r>
        <w:rPr>
          <w:rFonts w:ascii="Times New Roman" w:eastAsia="Times New Roman" w:hAnsi="Times New Roman" w:cs="Times New Roman"/>
          <w:color w:val="000000"/>
          <w:sz w:val="24"/>
          <w:szCs w:val="24"/>
        </w:rPr>
        <w:t>г) находящихся между собой в тех видах свойства, на которые указано в </w:t>
      </w:r>
      <w:proofErr w:type="spellStart"/>
      <w:r>
        <w:rPr>
          <w:rFonts w:ascii="Times New Roman" w:eastAsia="Times New Roman" w:hAnsi="Times New Roman" w:cs="Times New Roman"/>
          <w:color w:val="000000"/>
          <w:sz w:val="24"/>
          <w:szCs w:val="24"/>
        </w:rPr>
        <w:t>Трул</w:t>
      </w:r>
      <w:proofErr w:type="spellEnd"/>
      <w:r>
        <w:rPr>
          <w:rFonts w:ascii="Times New Roman" w:eastAsia="Times New Roman" w:hAnsi="Times New Roman" w:cs="Times New Roman"/>
          <w:color w:val="000000"/>
          <w:sz w:val="24"/>
          <w:szCs w:val="24"/>
        </w:rPr>
        <w:t>. 54: «отец и сын с матерью и дочерью, или отец и сын с девами двумя сестрами, или мать и дочь с двумя братьями, или два брата с двумя сестрами»; предусмотренные решениями Святейшего Синода (XVIII-XX вв.) запреты на вступление в брак при иных видах свойства применяются по усмотрению епархиального архиерея; </w:t>
      </w:r>
    </w:p>
    <w:p w:rsidR="0041136E" w:rsidRDefault="008A0971">
      <w:pPr>
        <w:pBdr>
          <w:top w:val="nil"/>
          <w:left w:val="nil"/>
          <w:bottom w:val="nil"/>
          <w:right w:val="nil"/>
          <w:between w:val="nil"/>
        </w:pBdr>
        <w:shd w:val="clear" w:color="auto" w:fill="FFFFFF"/>
        <w:spacing w:after="0" w:line="240" w:lineRule="auto"/>
        <w:ind w:firstLine="525"/>
        <w:jc w:val="left"/>
        <w:rPr>
          <w:rFonts w:ascii="Quattrocento Sans" w:eastAsia="Quattrocento Sans" w:hAnsi="Quattrocento Sans" w:cs="Quattrocento Sans"/>
          <w:color w:val="000000"/>
          <w:sz w:val="18"/>
          <w:szCs w:val="18"/>
        </w:rPr>
      </w:pPr>
      <w:r>
        <w:rPr>
          <w:rFonts w:ascii="Times New Roman" w:eastAsia="Times New Roman" w:hAnsi="Times New Roman" w:cs="Times New Roman"/>
          <w:color w:val="000000"/>
          <w:sz w:val="24"/>
          <w:szCs w:val="24"/>
        </w:rPr>
        <w:t>д) состоящих в духовном родстве: </w:t>
      </w:r>
    </w:p>
    <w:p w:rsidR="0041136E" w:rsidRDefault="008A0971">
      <w:pPr>
        <w:numPr>
          <w:ilvl w:val="0"/>
          <w:numId w:val="1"/>
        </w:numPr>
        <w:pBdr>
          <w:top w:val="nil"/>
          <w:left w:val="nil"/>
          <w:bottom w:val="nil"/>
          <w:right w:val="nil"/>
          <w:between w:val="nil"/>
        </w:pBdr>
        <w:shd w:val="clear" w:color="auto" w:fill="FFFFFF"/>
        <w:spacing w:after="0" w:line="240" w:lineRule="auto"/>
        <w:ind w:left="360" w:firstLine="0"/>
        <w:jc w:val="left"/>
      </w:pPr>
      <w:r>
        <w:rPr>
          <w:rFonts w:ascii="Times New Roman" w:eastAsia="Times New Roman" w:hAnsi="Times New Roman" w:cs="Times New Roman"/>
          <w:color w:val="000000"/>
          <w:sz w:val="24"/>
          <w:szCs w:val="24"/>
        </w:rPr>
        <w:t>восприемника с им воспринятой во Святом Крещении, восприемницу с ею воспринятым (указ Святейшего Синода от 19 января 1810 года); </w:t>
      </w:r>
    </w:p>
    <w:p w:rsidR="0041136E" w:rsidRDefault="008A0971">
      <w:pPr>
        <w:numPr>
          <w:ilvl w:val="0"/>
          <w:numId w:val="3"/>
        </w:numPr>
        <w:pBdr>
          <w:top w:val="nil"/>
          <w:left w:val="nil"/>
          <w:bottom w:val="nil"/>
          <w:right w:val="nil"/>
          <w:between w:val="nil"/>
        </w:pBdr>
        <w:shd w:val="clear" w:color="auto" w:fill="FFFFFF"/>
        <w:spacing w:after="0" w:line="240" w:lineRule="auto"/>
        <w:ind w:left="360" w:firstLine="0"/>
        <w:jc w:val="left"/>
      </w:pPr>
      <w:r>
        <w:rPr>
          <w:rFonts w:ascii="Times New Roman" w:eastAsia="Times New Roman" w:hAnsi="Times New Roman" w:cs="Times New Roman"/>
          <w:color w:val="000000"/>
          <w:sz w:val="24"/>
          <w:szCs w:val="24"/>
        </w:rPr>
        <w:t>восприемника с матерью воспринятого, а также восприемницу с отцом воспринятой (</w:t>
      </w:r>
      <w:proofErr w:type="spellStart"/>
      <w:r>
        <w:rPr>
          <w:rFonts w:ascii="Times New Roman" w:eastAsia="Times New Roman" w:hAnsi="Times New Roman" w:cs="Times New Roman"/>
          <w:color w:val="000000"/>
          <w:sz w:val="24"/>
          <w:szCs w:val="24"/>
        </w:rPr>
        <w:t>Трул</w:t>
      </w:r>
      <w:proofErr w:type="spellEnd"/>
      <w:r>
        <w:rPr>
          <w:rFonts w:ascii="Times New Roman" w:eastAsia="Times New Roman" w:hAnsi="Times New Roman" w:cs="Times New Roman"/>
          <w:color w:val="000000"/>
          <w:sz w:val="24"/>
          <w:szCs w:val="24"/>
        </w:rPr>
        <w:t>. 53, указы Святейшего Синода от 19 января 1810 года, от 19 апреля 1873 года и от 31 октября 1875 года). </w:t>
      </w:r>
    </w:p>
    <w:p w:rsidR="0041136E" w:rsidRDefault="008A0971">
      <w:pPr>
        <w:pBdr>
          <w:top w:val="nil"/>
          <w:left w:val="nil"/>
          <w:bottom w:val="nil"/>
          <w:right w:val="nil"/>
          <w:between w:val="nil"/>
        </w:pBdr>
        <w:shd w:val="clear" w:color="auto" w:fill="FFFFFF"/>
        <w:spacing w:after="0" w:line="240" w:lineRule="auto"/>
        <w:ind w:firstLine="525"/>
        <w:jc w:val="left"/>
        <w:rPr>
          <w:rFonts w:ascii="Quattrocento Sans" w:eastAsia="Quattrocento Sans" w:hAnsi="Quattrocento Sans" w:cs="Quattrocento Sans"/>
          <w:color w:val="000000"/>
          <w:sz w:val="18"/>
          <w:szCs w:val="18"/>
        </w:rPr>
      </w:pPr>
      <w:r>
        <w:rPr>
          <w:rFonts w:ascii="Times New Roman" w:eastAsia="Times New Roman" w:hAnsi="Times New Roman" w:cs="Times New Roman"/>
          <w:color w:val="000000"/>
          <w:sz w:val="24"/>
          <w:szCs w:val="24"/>
        </w:rPr>
        <w:t>е) ранее состоявших в трех браках (учитываются браки как венчанные, так и не венчанные, но получившие государственную регистрацию), в которых желающий вступить в новый брак состоял после принятия им Святого Крещения; </w:t>
      </w:r>
    </w:p>
    <w:p w:rsidR="0041136E" w:rsidRDefault="008A0971">
      <w:pPr>
        <w:pBdr>
          <w:top w:val="nil"/>
          <w:left w:val="nil"/>
          <w:bottom w:val="nil"/>
          <w:right w:val="nil"/>
          <w:between w:val="nil"/>
        </w:pBdr>
        <w:shd w:val="clear" w:color="auto" w:fill="FFFFFF"/>
        <w:spacing w:after="0" w:line="240" w:lineRule="auto"/>
        <w:ind w:firstLine="525"/>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 состоящих в духовном сане, начиная с посвященных в </w:t>
      </w:r>
      <w:proofErr w:type="spellStart"/>
      <w:r>
        <w:rPr>
          <w:rFonts w:ascii="Times New Roman" w:eastAsia="Times New Roman" w:hAnsi="Times New Roman" w:cs="Times New Roman"/>
          <w:color w:val="000000"/>
          <w:sz w:val="24"/>
          <w:szCs w:val="24"/>
        </w:rPr>
        <w:t>иподиаконский</w:t>
      </w:r>
      <w:proofErr w:type="spellEnd"/>
      <w:r>
        <w:rPr>
          <w:rFonts w:ascii="Times New Roman" w:eastAsia="Times New Roman" w:hAnsi="Times New Roman" w:cs="Times New Roman"/>
          <w:color w:val="000000"/>
          <w:sz w:val="24"/>
          <w:szCs w:val="24"/>
        </w:rPr>
        <w:t> чин; </w:t>
      </w:r>
    </w:p>
    <w:p w:rsidR="0041136E" w:rsidRDefault="008A0971">
      <w:pPr>
        <w:shd w:val="clear" w:color="auto" w:fill="FFFFFF"/>
        <w:spacing w:after="0" w:line="240" w:lineRule="auto"/>
        <w:ind w:firstLine="525"/>
        <w:jc w:val="left"/>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Брак кандидатов в священный сан - отдельная статья, находящаяся исключительно в компетенции епархиального архиерея, и нами здесь не рассматривается. Недавно у меня была беседа с одним молодым человеком, который спросил, можно ли связать свою жизнь с девушкой, у которой до крещения были </w:t>
      </w:r>
      <w:r>
        <w:rPr>
          <w:rFonts w:ascii="Times New Roman" w:eastAsia="Times New Roman" w:hAnsi="Times New Roman" w:cs="Times New Roman"/>
          <w:b/>
          <w:i/>
          <w:sz w:val="24"/>
          <w:szCs w:val="24"/>
        </w:rPr>
        <w:lastRenderedPageBreak/>
        <w:t>плотские отношения.  Его интересовал вопрос и потенциальной возможности в будущем стать священником.</w:t>
      </w:r>
    </w:p>
    <w:p w:rsidR="0041136E" w:rsidRDefault="008A0971">
      <w:pPr>
        <w:pBdr>
          <w:top w:val="nil"/>
          <w:left w:val="nil"/>
          <w:bottom w:val="nil"/>
          <w:right w:val="nil"/>
          <w:between w:val="nil"/>
        </w:pBdr>
        <w:shd w:val="clear" w:color="auto" w:fill="FFFFFF"/>
        <w:spacing w:after="0" w:line="240" w:lineRule="auto"/>
        <w:ind w:firstLine="525"/>
        <w:jc w:val="left"/>
        <w:rPr>
          <w:rFonts w:ascii="Quattrocento Sans" w:eastAsia="Quattrocento Sans" w:hAnsi="Quattrocento Sans" w:cs="Quattrocento Sans"/>
          <w:color w:val="000000"/>
          <w:sz w:val="18"/>
          <w:szCs w:val="18"/>
        </w:rPr>
      </w:pPr>
      <w:r>
        <w:rPr>
          <w:rFonts w:ascii="Times New Roman" w:eastAsia="Times New Roman" w:hAnsi="Times New Roman" w:cs="Times New Roman"/>
          <w:color w:val="000000"/>
          <w:sz w:val="24"/>
          <w:szCs w:val="24"/>
        </w:rPr>
        <w:t>з) монашествующих; </w:t>
      </w:r>
    </w:p>
    <w:p w:rsidR="0041136E" w:rsidRDefault="008A0971">
      <w:pPr>
        <w:pBdr>
          <w:top w:val="nil"/>
          <w:left w:val="nil"/>
          <w:bottom w:val="nil"/>
          <w:right w:val="nil"/>
          <w:between w:val="nil"/>
        </w:pBdr>
        <w:shd w:val="clear" w:color="auto" w:fill="FFFFFF"/>
        <w:spacing w:after="0" w:line="240" w:lineRule="auto"/>
        <w:ind w:firstLine="525"/>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не достигших брачного возраста согласно государственному законодательству, с учетом исключений, предусмотренных этим законодательством; </w:t>
      </w:r>
    </w:p>
    <w:p w:rsidR="0041136E" w:rsidRDefault="008A0971">
      <w:pPr>
        <w:pBdr>
          <w:top w:val="nil"/>
          <w:left w:val="nil"/>
          <w:bottom w:val="nil"/>
          <w:right w:val="nil"/>
          <w:between w:val="nil"/>
        </w:pBdr>
        <w:shd w:val="clear" w:color="auto" w:fill="FFFFFF"/>
        <w:spacing w:after="0" w:line="240" w:lineRule="auto"/>
        <w:ind w:firstLine="525"/>
        <w:jc w:val="left"/>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И в нашей стране, согласно действующему законодательству, регистрировались браки и </w:t>
      </w:r>
      <w:r w:rsidR="00F608A2">
        <w:rPr>
          <w:rFonts w:ascii="Times New Roman" w:eastAsia="Times New Roman" w:hAnsi="Times New Roman" w:cs="Times New Roman"/>
          <w:b/>
          <w:i/>
          <w:color w:val="000000"/>
          <w:sz w:val="24"/>
          <w:szCs w:val="24"/>
        </w:rPr>
        <w:t xml:space="preserve">в </w:t>
      </w:r>
      <w:r>
        <w:rPr>
          <w:rFonts w:ascii="Times New Roman" w:eastAsia="Times New Roman" w:hAnsi="Times New Roman" w:cs="Times New Roman"/>
          <w:b/>
          <w:i/>
          <w:color w:val="000000"/>
          <w:sz w:val="24"/>
          <w:szCs w:val="24"/>
        </w:rPr>
        <w:t>16 лет, и даже ранее. Сейчас чаще всего нормой является 18 лет.</w:t>
      </w:r>
    </w:p>
    <w:p w:rsidR="0041136E" w:rsidRDefault="008A0971">
      <w:pPr>
        <w:pBdr>
          <w:top w:val="nil"/>
          <w:left w:val="nil"/>
          <w:bottom w:val="nil"/>
          <w:right w:val="nil"/>
          <w:between w:val="nil"/>
        </w:pBdr>
        <w:shd w:val="clear" w:color="auto" w:fill="FFFFFF"/>
        <w:spacing w:after="0" w:line="240" w:lineRule="auto"/>
        <w:ind w:firstLine="525"/>
        <w:jc w:val="left"/>
        <w:rPr>
          <w:rFonts w:ascii="Quattrocento Sans" w:eastAsia="Quattrocento Sans" w:hAnsi="Quattrocento Sans" w:cs="Quattrocento Sans"/>
          <w:color w:val="000000"/>
          <w:sz w:val="18"/>
          <w:szCs w:val="18"/>
        </w:rPr>
      </w:pPr>
      <w:r>
        <w:rPr>
          <w:rFonts w:ascii="Times New Roman" w:eastAsia="Times New Roman" w:hAnsi="Times New Roman" w:cs="Times New Roman"/>
          <w:color w:val="000000"/>
          <w:sz w:val="24"/>
          <w:szCs w:val="24"/>
        </w:rPr>
        <w:t>к) признанных недееспособными в установленном законом порядке в связи с психическим расстройством, хотя в исключительных случаях епархиальный архиерей может принять решение о возможности вступления таких пар в церковный брак; </w:t>
      </w:r>
    </w:p>
    <w:p w:rsidR="0041136E" w:rsidRDefault="008A0971">
      <w:pPr>
        <w:pBdr>
          <w:top w:val="nil"/>
          <w:left w:val="nil"/>
          <w:bottom w:val="nil"/>
          <w:right w:val="nil"/>
          <w:between w:val="nil"/>
        </w:pBdr>
        <w:shd w:val="clear" w:color="auto" w:fill="FFFFFF"/>
        <w:spacing w:after="0" w:line="240" w:lineRule="auto"/>
        <w:ind w:firstLine="525"/>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 осуществивших так называемую смену пола; </w:t>
      </w:r>
    </w:p>
    <w:p w:rsidR="0041136E" w:rsidRDefault="008A0971">
      <w:pPr>
        <w:pBdr>
          <w:top w:val="nil"/>
          <w:left w:val="nil"/>
          <w:bottom w:val="nil"/>
          <w:right w:val="nil"/>
          <w:between w:val="nil"/>
        </w:pBdr>
        <w:shd w:val="clear" w:color="auto" w:fill="FFFFFF"/>
        <w:spacing w:after="0" w:line="240" w:lineRule="auto"/>
        <w:ind w:firstLine="525"/>
        <w:jc w:val="left"/>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Очевидно, покаявшиеся в смене пола лица, после хирургического вмешательства уже не могут вступить в брачное сожитие и у них нет надежды на церковное венчание.</w:t>
      </w:r>
      <w:r w:rsidR="004104FE">
        <w:rPr>
          <w:rFonts w:ascii="Times New Roman" w:eastAsia="Times New Roman" w:hAnsi="Times New Roman" w:cs="Times New Roman"/>
          <w:b/>
          <w:i/>
          <w:color w:val="000000"/>
          <w:sz w:val="24"/>
          <w:szCs w:val="24"/>
        </w:rPr>
        <w:t xml:space="preserve"> </w:t>
      </w:r>
      <w:proofErr w:type="gramStart"/>
      <w:r w:rsidR="004104FE">
        <w:rPr>
          <w:rFonts w:ascii="Times New Roman" w:eastAsia="Times New Roman" w:hAnsi="Times New Roman" w:cs="Times New Roman"/>
          <w:b/>
          <w:i/>
          <w:color w:val="000000"/>
          <w:sz w:val="24"/>
          <w:szCs w:val="24"/>
        </w:rPr>
        <w:t>С другой стороны</w:t>
      </w:r>
      <w:proofErr w:type="gramEnd"/>
      <w:r w:rsidR="004104FE">
        <w:rPr>
          <w:rFonts w:ascii="Times New Roman" w:eastAsia="Times New Roman" w:hAnsi="Times New Roman" w:cs="Times New Roman"/>
          <w:b/>
          <w:i/>
          <w:color w:val="000000"/>
          <w:sz w:val="24"/>
          <w:szCs w:val="24"/>
        </w:rPr>
        <w:t xml:space="preserve"> научно-технический прогресс в области медицины неумолимо движется вперед и нам еще предстоит много работы в этом направлении.</w:t>
      </w:r>
    </w:p>
    <w:p w:rsidR="0041136E" w:rsidRDefault="008A0971">
      <w:pPr>
        <w:pBdr>
          <w:top w:val="nil"/>
          <w:left w:val="nil"/>
          <w:bottom w:val="nil"/>
          <w:right w:val="nil"/>
          <w:between w:val="nil"/>
        </w:pBdr>
        <w:shd w:val="clear" w:color="auto" w:fill="FFFFFF"/>
        <w:spacing w:after="0" w:line="240" w:lineRule="auto"/>
        <w:ind w:firstLine="525"/>
        <w:jc w:val="left"/>
        <w:rPr>
          <w:rFonts w:ascii="Quattrocento Sans" w:eastAsia="Quattrocento Sans" w:hAnsi="Quattrocento Sans" w:cs="Quattrocento Sans"/>
          <w:color w:val="000000"/>
          <w:sz w:val="18"/>
          <w:szCs w:val="18"/>
        </w:rPr>
      </w:pPr>
      <w:r>
        <w:rPr>
          <w:rFonts w:ascii="Times New Roman" w:eastAsia="Times New Roman" w:hAnsi="Times New Roman" w:cs="Times New Roman"/>
          <w:color w:val="000000"/>
          <w:sz w:val="24"/>
          <w:szCs w:val="24"/>
        </w:rPr>
        <w:t>м) удочеривших с удочеренными, усыновивших с усыновленными, приемных родителей с приемными детьми.</w:t>
      </w:r>
      <w:r>
        <w:rPr>
          <w:rFonts w:ascii="Times New Roman" w:eastAsia="Times New Roman" w:hAnsi="Times New Roman" w:cs="Times New Roman"/>
          <w:b/>
          <w:i/>
          <w:sz w:val="24"/>
          <w:szCs w:val="24"/>
        </w:rPr>
        <w:t xml:space="preserve"> Но существует еще и другая форма заботы о детях - опекунство.</w:t>
      </w:r>
    </w:p>
    <w:p w:rsidR="0041136E" w:rsidRDefault="008A0971">
      <w:pPr>
        <w:pBdr>
          <w:top w:val="nil"/>
          <w:left w:val="nil"/>
          <w:bottom w:val="nil"/>
          <w:right w:val="nil"/>
          <w:between w:val="nil"/>
        </w:pBdr>
        <w:shd w:val="clear" w:color="auto" w:fill="FFFFFF"/>
        <w:spacing w:after="0" w:line="240" w:lineRule="auto"/>
        <w:ind w:firstLine="525"/>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Недопустимо совершение венчания при отсутствии свободного согласия обеих сторон. </w:t>
      </w:r>
    </w:p>
    <w:p w:rsidR="0041136E" w:rsidRDefault="008A0971">
      <w:pPr>
        <w:pBdr>
          <w:top w:val="nil"/>
          <w:left w:val="nil"/>
          <w:bottom w:val="nil"/>
          <w:right w:val="nil"/>
          <w:between w:val="nil"/>
        </w:pBdr>
        <w:shd w:val="clear" w:color="auto" w:fill="FFFFFF"/>
        <w:spacing w:after="0" w:line="240" w:lineRule="auto"/>
        <w:ind w:firstLine="525"/>
        <w:jc w:val="left"/>
        <w:rPr>
          <w:rFonts w:ascii="Quattrocento Sans" w:eastAsia="Quattrocento Sans" w:hAnsi="Quattrocento Sans" w:cs="Quattrocento Sans"/>
          <w:color w:val="000000"/>
          <w:sz w:val="18"/>
          <w:szCs w:val="18"/>
        </w:rPr>
      </w:pPr>
      <w:r>
        <w:rPr>
          <w:rFonts w:ascii="Times New Roman" w:eastAsia="Times New Roman" w:hAnsi="Times New Roman" w:cs="Times New Roman"/>
          <w:b/>
          <w:i/>
          <w:color w:val="000000"/>
          <w:sz w:val="24"/>
          <w:szCs w:val="24"/>
        </w:rPr>
        <w:t>Сразу вспоминается картина русского художника </w:t>
      </w:r>
      <w:hyperlink r:id="rId6">
        <w:r>
          <w:rPr>
            <w:rFonts w:ascii="Times New Roman" w:eastAsia="Times New Roman" w:hAnsi="Times New Roman" w:cs="Times New Roman"/>
            <w:b/>
            <w:i/>
            <w:color w:val="000000"/>
            <w:sz w:val="24"/>
            <w:szCs w:val="24"/>
          </w:rPr>
          <w:t xml:space="preserve">Василия </w:t>
        </w:r>
        <w:proofErr w:type="spellStart"/>
        <w:r>
          <w:rPr>
            <w:rFonts w:ascii="Times New Roman" w:eastAsia="Times New Roman" w:hAnsi="Times New Roman" w:cs="Times New Roman"/>
            <w:b/>
            <w:i/>
            <w:color w:val="000000"/>
            <w:sz w:val="24"/>
            <w:szCs w:val="24"/>
          </w:rPr>
          <w:t>Пукирева</w:t>
        </w:r>
        <w:proofErr w:type="spellEnd"/>
      </w:hyperlink>
      <w:r>
        <w:rPr>
          <w:rFonts w:ascii="Times New Roman" w:eastAsia="Times New Roman" w:hAnsi="Times New Roman" w:cs="Times New Roman"/>
          <w:b/>
          <w:i/>
          <w:color w:val="000000"/>
          <w:sz w:val="24"/>
          <w:szCs w:val="24"/>
        </w:rPr>
        <w:t xml:space="preserve"> «Неравный брак».</w:t>
      </w:r>
      <w:r>
        <w:rPr>
          <w:rFonts w:ascii="Arial" w:eastAsia="Arial" w:hAnsi="Arial" w:cs="Arial"/>
          <w:color w:val="222222"/>
          <w:sz w:val="21"/>
          <w:szCs w:val="21"/>
          <w:highlight w:val="white"/>
        </w:rPr>
        <w:t xml:space="preserve"> </w:t>
      </w:r>
      <w:r>
        <w:rPr>
          <w:rFonts w:ascii="Times New Roman" w:eastAsia="Times New Roman" w:hAnsi="Times New Roman" w:cs="Times New Roman"/>
          <w:b/>
          <w:i/>
          <w:color w:val="000000"/>
          <w:sz w:val="24"/>
          <w:szCs w:val="24"/>
        </w:rPr>
        <w:t xml:space="preserve">В феврале 1861 года вышел Указ Святейшего Синода, осуждающий браки с большой разницей в возрасте. Никаких запретительных мер в отношении этого уже нет, так как </w:t>
      </w:r>
      <w:r w:rsidR="00354F8F">
        <w:rPr>
          <w:rFonts w:ascii="Times New Roman" w:eastAsia="Times New Roman" w:hAnsi="Times New Roman" w:cs="Times New Roman"/>
          <w:b/>
          <w:i/>
          <w:color w:val="000000"/>
          <w:sz w:val="24"/>
          <w:szCs w:val="24"/>
        </w:rPr>
        <w:t xml:space="preserve">чаще всего </w:t>
      </w:r>
      <w:r>
        <w:rPr>
          <w:rFonts w:ascii="Times New Roman" w:eastAsia="Times New Roman" w:hAnsi="Times New Roman" w:cs="Times New Roman"/>
          <w:b/>
          <w:i/>
          <w:color w:val="000000"/>
          <w:sz w:val="24"/>
          <w:szCs w:val="24"/>
        </w:rPr>
        <w:t xml:space="preserve">отсутствует </w:t>
      </w:r>
      <w:proofErr w:type="spellStart"/>
      <w:r>
        <w:rPr>
          <w:rFonts w:ascii="Times New Roman" w:eastAsia="Times New Roman" w:hAnsi="Times New Roman" w:cs="Times New Roman"/>
          <w:b/>
          <w:i/>
          <w:color w:val="000000"/>
          <w:sz w:val="24"/>
          <w:szCs w:val="24"/>
        </w:rPr>
        <w:t>насильное</w:t>
      </w:r>
      <w:proofErr w:type="spellEnd"/>
      <w:r>
        <w:rPr>
          <w:rFonts w:ascii="Times New Roman" w:eastAsia="Times New Roman" w:hAnsi="Times New Roman" w:cs="Times New Roman"/>
          <w:b/>
          <w:i/>
          <w:color w:val="000000"/>
          <w:sz w:val="24"/>
          <w:szCs w:val="24"/>
        </w:rPr>
        <w:t xml:space="preserve"> понуждение к браку. </w:t>
      </w:r>
      <w:r>
        <w:rPr>
          <w:rFonts w:ascii="Times New Roman" w:eastAsia="Times New Roman" w:hAnsi="Times New Roman" w:cs="Times New Roman"/>
          <w:color w:val="000000"/>
          <w:sz w:val="24"/>
          <w:szCs w:val="24"/>
        </w:rPr>
        <w:t>В тех случаях, когда священнослужитель затрудняется определить наличие или отсутствие препятствий к совершению таинства Венчания, он должен либо самостоятельно обратиться к епархиальному архиерею, либо предложить желающим венчаться обратиться к епархиальной власти за разрешением возникшего недоумения и дозволением на совершение венчания. </w:t>
      </w:r>
    </w:p>
    <w:p w:rsidR="0041136E" w:rsidRDefault="008A0971">
      <w:pPr>
        <w:pBdr>
          <w:top w:val="nil"/>
          <w:left w:val="nil"/>
          <w:bottom w:val="nil"/>
          <w:right w:val="nil"/>
          <w:between w:val="nil"/>
        </w:pBdr>
        <w:shd w:val="clear" w:color="auto" w:fill="FFFFFF"/>
        <w:spacing w:after="0" w:line="240" w:lineRule="auto"/>
        <w:ind w:firstLine="525"/>
        <w:jc w:val="left"/>
        <w:rPr>
          <w:rFonts w:ascii="Quattrocento Sans" w:eastAsia="Quattrocento Sans" w:hAnsi="Quattrocento Sans" w:cs="Quattrocento Sans"/>
          <w:color w:val="000000"/>
          <w:sz w:val="18"/>
          <w:szCs w:val="18"/>
        </w:rPr>
      </w:pPr>
      <w:r>
        <w:rPr>
          <w:rFonts w:ascii="Times New Roman" w:eastAsia="Times New Roman" w:hAnsi="Times New Roman" w:cs="Times New Roman"/>
          <w:b/>
          <w:smallCaps/>
          <w:color w:val="000000"/>
          <w:sz w:val="24"/>
          <w:szCs w:val="24"/>
          <w:u w:val="single"/>
        </w:rPr>
        <w:t>Браки между восприемниками могут совершаться по благословению епархиального архиерея</w:t>
      </w:r>
      <w:r>
        <w:rPr>
          <w:rFonts w:ascii="Times New Roman" w:eastAsia="Times New Roman" w:hAnsi="Times New Roman" w:cs="Times New Roman"/>
          <w:color w:val="000000"/>
          <w:sz w:val="24"/>
          <w:szCs w:val="24"/>
        </w:rPr>
        <w:t xml:space="preserve"> (с учетом указ</w:t>
      </w:r>
      <w:r w:rsidR="00722613">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Святейшего Синода от 31 декабря 1837 года). </w:t>
      </w:r>
    </w:p>
    <w:p w:rsidR="0041136E" w:rsidRDefault="008A0971">
      <w:pPr>
        <w:pBdr>
          <w:top w:val="nil"/>
          <w:left w:val="nil"/>
          <w:bottom w:val="nil"/>
          <w:right w:val="nil"/>
          <w:between w:val="nil"/>
        </w:pBdr>
        <w:shd w:val="clear" w:color="auto" w:fill="FFFFFF"/>
        <w:spacing w:after="0" w:line="240" w:lineRule="auto"/>
        <w:ind w:firstLine="525"/>
        <w:jc w:val="center"/>
        <w:rPr>
          <w:rFonts w:ascii="Quattrocento Sans" w:eastAsia="Quattrocento Sans" w:hAnsi="Quattrocento Sans" w:cs="Quattrocento Sans"/>
          <w:color w:val="000000"/>
          <w:sz w:val="18"/>
          <w:szCs w:val="18"/>
        </w:rPr>
      </w:pPr>
      <w:r>
        <w:rPr>
          <w:rFonts w:ascii="Times New Roman" w:eastAsia="Times New Roman" w:hAnsi="Times New Roman" w:cs="Times New Roman"/>
          <w:b/>
          <w:color w:val="000000"/>
          <w:sz w:val="24"/>
          <w:szCs w:val="24"/>
        </w:rPr>
        <w:t>II. Признание церковного брака недействительным</w:t>
      </w:r>
      <w:r>
        <w:rPr>
          <w:rFonts w:ascii="Times New Roman" w:eastAsia="Times New Roman" w:hAnsi="Times New Roman" w:cs="Times New Roman"/>
          <w:color w:val="000000"/>
          <w:sz w:val="24"/>
          <w:szCs w:val="24"/>
        </w:rPr>
        <w:t> </w:t>
      </w:r>
    </w:p>
    <w:p w:rsidR="0041136E" w:rsidRDefault="008A0971">
      <w:pPr>
        <w:pBdr>
          <w:top w:val="nil"/>
          <w:left w:val="nil"/>
          <w:bottom w:val="nil"/>
          <w:right w:val="nil"/>
          <w:between w:val="nil"/>
        </w:pBdr>
        <w:shd w:val="clear" w:color="auto" w:fill="FFFFFF"/>
        <w:spacing w:after="0" w:line="240" w:lineRule="auto"/>
        <w:ind w:firstLine="525"/>
        <w:jc w:val="left"/>
        <w:rPr>
          <w:rFonts w:ascii="Quattrocento Sans" w:eastAsia="Quattrocento Sans" w:hAnsi="Quattrocento Sans" w:cs="Quattrocento Sans"/>
          <w:color w:val="000000"/>
          <w:sz w:val="18"/>
          <w:szCs w:val="18"/>
        </w:rPr>
      </w:pPr>
      <w:r>
        <w:rPr>
          <w:rFonts w:ascii="Times New Roman" w:eastAsia="Times New Roman" w:hAnsi="Times New Roman" w:cs="Times New Roman"/>
          <w:color w:val="000000"/>
          <w:sz w:val="24"/>
          <w:szCs w:val="24"/>
        </w:rPr>
        <w:t>Освящение брака, совершенное по ошибке (например, при незнании о наличии препятствий) или </w:t>
      </w:r>
      <w:proofErr w:type="spellStart"/>
      <w:r>
        <w:rPr>
          <w:rFonts w:ascii="Times New Roman" w:eastAsia="Times New Roman" w:hAnsi="Times New Roman" w:cs="Times New Roman"/>
          <w:color w:val="000000"/>
          <w:sz w:val="24"/>
          <w:szCs w:val="24"/>
        </w:rPr>
        <w:t>злоумышленно</w:t>
      </w:r>
      <w:proofErr w:type="spellEnd"/>
      <w:r>
        <w:rPr>
          <w:rFonts w:ascii="Times New Roman" w:eastAsia="Times New Roman" w:hAnsi="Times New Roman" w:cs="Times New Roman"/>
          <w:color w:val="000000"/>
          <w:sz w:val="24"/>
          <w:szCs w:val="24"/>
        </w:rPr>
        <w:t> (например, при наличии установленных церковным законодательством препятствий) может быть епархиальным архиереем признано недействительным. </w:t>
      </w:r>
    </w:p>
    <w:p w:rsidR="0041136E" w:rsidRDefault="008A0971">
      <w:pPr>
        <w:pBdr>
          <w:top w:val="nil"/>
          <w:left w:val="nil"/>
          <w:bottom w:val="nil"/>
          <w:right w:val="nil"/>
          <w:between w:val="nil"/>
        </w:pBdr>
        <w:shd w:val="clear" w:color="auto" w:fill="FFFFFF"/>
        <w:spacing w:after="0" w:line="240" w:lineRule="auto"/>
        <w:ind w:firstLine="525"/>
        <w:jc w:val="left"/>
        <w:rPr>
          <w:rFonts w:ascii="Quattrocento Sans" w:eastAsia="Quattrocento Sans" w:hAnsi="Quattrocento Sans" w:cs="Quattrocento Sans"/>
          <w:color w:val="000000"/>
          <w:sz w:val="18"/>
          <w:szCs w:val="18"/>
        </w:rPr>
      </w:pPr>
      <w:r>
        <w:rPr>
          <w:rFonts w:ascii="Times New Roman" w:eastAsia="Times New Roman" w:hAnsi="Times New Roman" w:cs="Times New Roman"/>
          <w:color w:val="000000"/>
          <w:sz w:val="24"/>
          <w:szCs w:val="24"/>
        </w:rPr>
        <w:t>Исключение составляют венчания, совершенные при наличии таких препятствий, которые могут быть преодолены благословением архиерея (см. пункт </w:t>
      </w:r>
      <w:proofErr w:type="gramStart"/>
      <w:r>
        <w:rPr>
          <w:rFonts w:ascii="Times New Roman" w:eastAsia="Times New Roman" w:hAnsi="Times New Roman" w:cs="Times New Roman"/>
          <w:b/>
          <w:color w:val="000000"/>
          <w:sz w:val="24"/>
          <w:szCs w:val="24"/>
        </w:rPr>
        <w:t>в</w:t>
      </w:r>
      <w:r>
        <w:rPr>
          <w:rFonts w:ascii="Times New Roman" w:eastAsia="Times New Roman" w:hAnsi="Times New Roman" w:cs="Times New Roman"/>
          <w:color w:val="000000"/>
          <w:sz w:val="24"/>
          <w:szCs w:val="24"/>
        </w:rPr>
        <w:t> перечня</w:t>
      </w:r>
      <w:proofErr w:type="gramEnd"/>
      <w:r>
        <w:rPr>
          <w:rFonts w:ascii="Times New Roman" w:eastAsia="Times New Roman" w:hAnsi="Times New Roman" w:cs="Times New Roman"/>
          <w:color w:val="000000"/>
          <w:sz w:val="24"/>
          <w:szCs w:val="24"/>
        </w:rPr>
        <w:t> выше), или при </w:t>
      </w:r>
      <w:proofErr w:type="spellStart"/>
      <w:r>
        <w:rPr>
          <w:rFonts w:ascii="Times New Roman" w:eastAsia="Times New Roman" w:hAnsi="Times New Roman" w:cs="Times New Roman"/>
          <w:color w:val="000000"/>
          <w:sz w:val="24"/>
          <w:szCs w:val="24"/>
        </w:rPr>
        <w:t>недостижении</w:t>
      </w:r>
      <w:proofErr w:type="spellEnd"/>
      <w:r>
        <w:rPr>
          <w:rFonts w:ascii="Times New Roman" w:eastAsia="Times New Roman" w:hAnsi="Times New Roman" w:cs="Times New Roman"/>
          <w:color w:val="000000"/>
          <w:sz w:val="24"/>
          <w:szCs w:val="24"/>
        </w:rPr>
        <w:t> одним из венчанных брачного возраста при условии, что ко времени обнаружения данного обстоятельства брачный возраст был уже достигнут или если в таком браке родился ребенок. </w:t>
      </w:r>
    </w:p>
    <w:p w:rsidR="0041136E" w:rsidRDefault="008A0971">
      <w:pPr>
        <w:pBdr>
          <w:top w:val="nil"/>
          <w:left w:val="nil"/>
          <w:bottom w:val="nil"/>
          <w:right w:val="nil"/>
          <w:between w:val="nil"/>
        </w:pBdr>
        <w:shd w:val="clear" w:color="auto" w:fill="FFFFFF"/>
        <w:spacing w:after="0" w:line="240" w:lineRule="auto"/>
        <w:ind w:firstLine="525"/>
        <w:jc w:val="left"/>
        <w:rPr>
          <w:rFonts w:ascii="Quattrocento Sans" w:eastAsia="Quattrocento Sans" w:hAnsi="Quattrocento Sans" w:cs="Quattrocento Sans"/>
          <w:color w:val="000000"/>
          <w:sz w:val="18"/>
          <w:szCs w:val="18"/>
        </w:rPr>
      </w:pPr>
      <w:r>
        <w:rPr>
          <w:rFonts w:ascii="Times New Roman" w:eastAsia="Times New Roman" w:hAnsi="Times New Roman" w:cs="Times New Roman"/>
          <w:color w:val="000000"/>
          <w:sz w:val="24"/>
          <w:szCs w:val="24"/>
        </w:rPr>
        <w:t>В тех случаях, когда супруги, находящиеся в зарегистрированном браке, принимают православие через таинство Крещения или через чин присоединения, их брак может быть венчан, если к тому нет канонических препятствий. </w:t>
      </w:r>
    </w:p>
    <w:p w:rsidR="0041136E" w:rsidRDefault="008A0971">
      <w:pPr>
        <w:pBdr>
          <w:top w:val="nil"/>
          <w:left w:val="nil"/>
          <w:bottom w:val="nil"/>
          <w:right w:val="nil"/>
          <w:between w:val="nil"/>
        </w:pBdr>
        <w:shd w:val="clear" w:color="auto" w:fill="FFFFFF"/>
        <w:spacing w:after="0" w:line="240" w:lineRule="auto"/>
        <w:ind w:firstLine="525"/>
        <w:jc w:val="left"/>
        <w:rPr>
          <w:rFonts w:ascii="Quattrocento Sans" w:eastAsia="Quattrocento Sans" w:hAnsi="Quattrocento Sans" w:cs="Quattrocento Sans"/>
          <w:color w:val="000000"/>
          <w:sz w:val="18"/>
          <w:szCs w:val="18"/>
        </w:rPr>
      </w:pPr>
      <w:r>
        <w:rPr>
          <w:rFonts w:ascii="Times New Roman" w:eastAsia="Times New Roman" w:hAnsi="Times New Roman" w:cs="Times New Roman"/>
          <w:color w:val="000000"/>
          <w:sz w:val="24"/>
          <w:szCs w:val="24"/>
        </w:rPr>
        <w:t xml:space="preserve">Церковный брак может быть признан недействительным по заявлению одного из супругов в случае неспособности другого супруга к брачному сожительству по естественным причинам, если таковая неспособность началась до совершения брака и при этом была не известна другой стороне, а также если она не обуславливается преклонным возрастом. </w:t>
      </w:r>
      <w:r>
        <w:rPr>
          <w:rFonts w:ascii="Times New Roman" w:eastAsia="Times New Roman" w:hAnsi="Times New Roman" w:cs="Times New Roman"/>
          <w:b/>
          <w:i/>
          <w:sz w:val="24"/>
          <w:szCs w:val="24"/>
        </w:rPr>
        <w:t>Довольно сложный вопрос, требующий допол</w:t>
      </w:r>
      <w:r w:rsidR="00BC3E3E">
        <w:rPr>
          <w:rFonts w:ascii="Times New Roman" w:eastAsia="Times New Roman" w:hAnsi="Times New Roman" w:cs="Times New Roman"/>
          <w:b/>
          <w:i/>
          <w:sz w:val="24"/>
          <w:szCs w:val="24"/>
        </w:rPr>
        <w:t>ни</w:t>
      </w:r>
      <w:r>
        <w:rPr>
          <w:rFonts w:ascii="Times New Roman" w:eastAsia="Times New Roman" w:hAnsi="Times New Roman" w:cs="Times New Roman"/>
          <w:b/>
          <w:i/>
          <w:sz w:val="24"/>
          <w:szCs w:val="24"/>
        </w:rPr>
        <w:t>тельного расследования, особенно, если оба супруга не ведали о неспособности зачатия</w:t>
      </w:r>
      <w:r w:rsidR="0003434B">
        <w:rPr>
          <w:rFonts w:ascii="Times New Roman" w:eastAsia="Times New Roman" w:hAnsi="Times New Roman" w:cs="Times New Roman"/>
          <w:b/>
          <w:i/>
          <w:sz w:val="24"/>
          <w:szCs w:val="24"/>
        </w:rPr>
        <w:t xml:space="preserve"> или вообще </w:t>
      </w:r>
      <w:r w:rsidR="006604AA">
        <w:rPr>
          <w:rFonts w:ascii="Times New Roman" w:eastAsia="Times New Roman" w:hAnsi="Times New Roman" w:cs="Times New Roman"/>
          <w:b/>
          <w:i/>
          <w:sz w:val="24"/>
          <w:szCs w:val="24"/>
        </w:rPr>
        <w:t>сожития как такового.</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В соответствии</w:t>
      </w:r>
      <w:r>
        <w:rPr>
          <w:rFonts w:ascii="Times New Roman" w:eastAsia="Times New Roman" w:hAnsi="Times New Roman" w:cs="Times New Roman"/>
          <w:color w:val="000000"/>
          <w:sz w:val="24"/>
          <w:szCs w:val="24"/>
        </w:rPr>
        <w:t xml:space="preserve"> с определением Всероссийского Церковного Собора 1917-1918 гг. обращение по этому поводу к епархиальной власти </w:t>
      </w:r>
      <w:r>
        <w:rPr>
          <w:rFonts w:ascii="Times New Roman" w:eastAsia="Times New Roman" w:hAnsi="Times New Roman" w:cs="Times New Roman"/>
          <w:color w:val="000000"/>
          <w:sz w:val="24"/>
          <w:szCs w:val="24"/>
        </w:rPr>
        <w:lastRenderedPageBreak/>
        <w:t>может быть принято к рассмотрению не ранее, чем через два года со времени совершения брака, причем «указанный срок не обязателен в случаях, когда неспособность супруга несомненна»</w:t>
      </w:r>
      <w:r>
        <w:rPr>
          <w:rFonts w:ascii="Times New Roman" w:eastAsia="Times New Roman" w:hAnsi="Times New Roman" w:cs="Times New Roman"/>
          <w:color w:val="000000"/>
          <w:sz w:val="19"/>
          <w:szCs w:val="19"/>
          <w:vertAlign w:val="superscript"/>
        </w:rPr>
        <w:t>2</w:t>
      </w:r>
      <w:r>
        <w:rPr>
          <w:rFonts w:ascii="Times New Roman" w:eastAsia="Times New Roman" w:hAnsi="Times New Roman" w:cs="Times New Roman"/>
          <w:color w:val="000000"/>
          <w:sz w:val="24"/>
          <w:szCs w:val="24"/>
        </w:rPr>
        <w:t>. </w:t>
      </w:r>
    </w:p>
    <w:p w:rsidR="0041136E" w:rsidRDefault="008A0971">
      <w:pPr>
        <w:pBdr>
          <w:top w:val="nil"/>
          <w:left w:val="nil"/>
          <w:bottom w:val="nil"/>
          <w:right w:val="nil"/>
          <w:between w:val="nil"/>
        </w:pBdr>
        <w:shd w:val="clear" w:color="auto" w:fill="FFFFFF"/>
        <w:spacing w:after="0" w:line="240" w:lineRule="auto"/>
        <w:ind w:firstLine="525"/>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отношении православных христиан, состоящих в зарегистрированном браке, не освященном таинством, священнослужителям следует руководствоваться определением Священного Синода Русской Православной Церкви от 28–29 декабря 1998 года о недопустимости практики лишения Причастия лиц, живущих в невенчанном браке, и отождествления такового брака с блудом. Следует иметь особое пастырское попечение о таких людях, разъясняя им необходимость благодатной помощи, испрашиваемой в таинстве Брака. </w:t>
      </w:r>
    </w:p>
    <w:p w:rsidR="0041136E" w:rsidRDefault="008A0971">
      <w:pPr>
        <w:pBdr>
          <w:top w:val="nil"/>
          <w:left w:val="nil"/>
          <w:bottom w:val="nil"/>
          <w:right w:val="nil"/>
          <w:between w:val="nil"/>
        </w:pBdr>
        <w:shd w:val="clear" w:color="auto" w:fill="FFFFFF"/>
        <w:spacing w:after="0" w:line="240" w:lineRule="auto"/>
        <w:ind w:firstLine="525"/>
        <w:jc w:val="left"/>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В то же время допускать к Причащению не состоящих в зарегистрированном браке не является обоснованным. Т.н. «гражданский брак» без регистрации в </w:t>
      </w:r>
      <w:proofErr w:type="spellStart"/>
      <w:r>
        <w:rPr>
          <w:rFonts w:ascii="Times New Roman" w:eastAsia="Times New Roman" w:hAnsi="Times New Roman" w:cs="Times New Roman"/>
          <w:b/>
          <w:i/>
          <w:color w:val="000000"/>
          <w:sz w:val="24"/>
          <w:szCs w:val="24"/>
        </w:rPr>
        <w:t>ЗАГСе</w:t>
      </w:r>
      <w:proofErr w:type="spellEnd"/>
      <w:r>
        <w:rPr>
          <w:rFonts w:ascii="Times New Roman" w:eastAsia="Times New Roman" w:hAnsi="Times New Roman" w:cs="Times New Roman"/>
          <w:b/>
          <w:i/>
          <w:color w:val="000000"/>
          <w:sz w:val="24"/>
          <w:szCs w:val="24"/>
        </w:rPr>
        <w:t xml:space="preserve"> является ничем иным как блудным сожительством.</w:t>
      </w:r>
    </w:p>
    <w:p w:rsidR="0041136E" w:rsidRDefault="008A0971">
      <w:pPr>
        <w:pBdr>
          <w:top w:val="nil"/>
          <w:left w:val="nil"/>
          <w:bottom w:val="nil"/>
          <w:right w:val="nil"/>
          <w:between w:val="nil"/>
        </w:pBdr>
        <w:shd w:val="clear" w:color="auto" w:fill="FFFFFF"/>
        <w:spacing w:after="0" w:line="240" w:lineRule="auto"/>
        <w:ind w:firstLine="525"/>
        <w:jc w:val="center"/>
        <w:rPr>
          <w:rFonts w:ascii="Quattrocento Sans" w:eastAsia="Quattrocento Sans" w:hAnsi="Quattrocento Sans" w:cs="Quattrocento Sans"/>
          <w:color w:val="000000"/>
          <w:sz w:val="18"/>
          <w:szCs w:val="18"/>
        </w:rPr>
      </w:pPr>
      <w:r>
        <w:rPr>
          <w:rFonts w:ascii="Times New Roman" w:eastAsia="Times New Roman" w:hAnsi="Times New Roman" w:cs="Times New Roman"/>
          <w:b/>
          <w:color w:val="000000"/>
          <w:sz w:val="24"/>
          <w:szCs w:val="24"/>
        </w:rPr>
        <w:t>III. Браки с инославными христианами</w:t>
      </w:r>
      <w:r>
        <w:rPr>
          <w:rFonts w:ascii="Times New Roman" w:eastAsia="Times New Roman" w:hAnsi="Times New Roman" w:cs="Times New Roman"/>
          <w:color w:val="000000"/>
          <w:sz w:val="24"/>
          <w:szCs w:val="24"/>
        </w:rPr>
        <w:t> </w:t>
      </w:r>
    </w:p>
    <w:p w:rsidR="0041136E" w:rsidRDefault="008A0971">
      <w:pPr>
        <w:pBdr>
          <w:top w:val="nil"/>
          <w:left w:val="nil"/>
          <w:bottom w:val="nil"/>
          <w:right w:val="nil"/>
          <w:between w:val="nil"/>
        </w:pBdr>
        <w:shd w:val="clear" w:color="auto" w:fill="FFFFFF"/>
        <w:spacing w:after="0" w:line="240" w:lineRule="auto"/>
        <w:ind w:firstLine="525"/>
        <w:jc w:val="left"/>
        <w:rPr>
          <w:rFonts w:ascii="Quattrocento Sans" w:eastAsia="Quattrocento Sans" w:hAnsi="Quattrocento Sans" w:cs="Quattrocento Sans"/>
          <w:color w:val="000000"/>
          <w:sz w:val="18"/>
          <w:szCs w:val="18"/>
        </w:rPr>
      </w:pPr>
      <w:r>
        <w:rPr>
          <w:rFonts w:ascii="Times New Roman" w:eastAsia="Times New Roman" w:hAnsi="Times New Roman" w:cs="Times New Roman"/>
          <w:color w:val="000000"/>
          <w:sz w:val="24"/>
          <w:szCs w:val="24"/>
        </w:rPr>
        <w:t>Древние церковные каноны (</w:t>
      </w:r>
      <w:proofErr w:type="spellStart"/>
      <w:r>
        <w:rPr>
          <w:rFonts w:ascii="Times New Roman" w:eastAsia="Times New Roman" w:hAnsi="Times New Roman" w:cs="Times New Roman"/>
          <w:color w:val="000000"/>
          <w:sz w:val="24"/>
          <w:szCs w:val="24"/>
        </w:rPr>
        <w:t>Трул</w:t>
      </w:r>
      <w:proofErr w:type="spellEnd"/>
      <w:r>
        <w:rPr>
          <w:rFonts w:ascii="Times New Roman" w:eastAsia="Times New Roman" w:hAnsi="Times New Roman" w:cs="Times New Roman"/>
          <w:color w:val="000000"/>
          <w:sz w:val="24"/>
          <w:szCs w:val="24"/>
        </w:rPr>
        <w:t>. 72, </w:t>
      </w:r>
      <w:proofErr w:type="spellStart"/>
      <w:r>
        <w:rPr>
          <w:rFonts w:ascii="Times New Roman" w:eastAsia="Times New Roman" w:hAnsi="Times New Roman" w:cs="Times New Roman"/>
          <w:color w:val="000000"/>
          <w:sz w:val="24"/>
          <w:szCs w:val="24"/>
        </w:rPr>
        <w:t>Лаод</w:t>
      </w:r>
      <w:proofErr w:type="spellEnd"/>
      <w:r>
        <w:rPr>
          <w:rFonts w:ascii="Times New Roman" w:eastAsia="Times New Roman" w:hAnsi="Times New Roman" w:cs="Times New Roman"/>
          <w:color w:val="000000"/>
          <w:sz w:val="24"/>
          <w:szCs w:val="24"/>
        </w:rPr>
        <w:t>. 31) ради защиты Церкви от распространения ереси запрещали православным христианам вступать в брак с еретиками. Этот подход и ныне должен применяться по отношению к членам еретических и раскольнических сообществ, враждебных Церкви и создающих угрозу ее единству. </w:t>
      </w:r>
    </w:p>
    <w:p w:rsidR="0041136E" w:rsidRDefault="008A0971">
      <w:pPr>
        <w:pBdr>
          <w:top w:val="nil"/>
          <w:left w:val="nil"/>
          <w:bottom w:val="nil"/>
          <w:right w:val="nil"/>
          <w:between w:val="nil"/>
        </w:pBdr>
        <w:shd w:val="clear" w:color="auto" w:fill="FFFFFF"/>
        <w:spacing w:after="0" w:line="240" w:lineRule="auto"/>
        <w:ind w:firstLine="525"/>
        <w:jc w:val="left"/>
        <w:rPr>
          <w:rFonts w:ascii="Quattrocento Sans" w:eastAsia="Quattrocento Sans" w:hAnsi="Quattrocento Sans" w:cs="Quattrocento Sans"/>
          <w:color w:val="000000"/>
          <w:sz w:val="18"/>
          <w:szCs w:val="18"/>
        </w:rPr>
      </w:pPr>
      <w:r>
        <w:rPr>
          <w:rFonts w:ascii="Times New Roman" w:eastAsia="Times New Roman" w:hAnsi="Times New Roman" w:cs="Times New Roman"/>
          <w:color w:val="000000"/>
          <w:sz w:val="24"/>
          <w:szCs w:val="24"/>
        </w:rPr>
        <w:t>Иной подход, основанный на принципе </w:t>
      </w:r>
      <w:proofErr w:type="spellStart"/>
      <w:r>
        <w:rPr>
          <w:rFonts w:ascii="Times New Roman" w:eastAsia="Times New Roman" w:hAnsi="Times New Roman" w:cs="Times New Roman"/>
          <w:color w:val="000000"/>
          <w:sz w:val="24"/>
          <w:szCs w:val="24"/>
        </w:rPr>
        <w:t>икономии</w:t>
      </w:r>
      <w:proofErr w:type="spellEnd"/>
      <w:r>
        <w:rPr>
          <w:rFonts w:ascii="Times New Roman" w:eastAsia="Times New Roman" w:hAnsi="Times New Roman" w:cs="Times New Roman"/>
          <w:color w:val="000000"/>
          <w:sz w:val="24"/>
          <w:szCs w:val="24"/>
        </w:rPr>
        <w:t>, применяется в отношении браков с представителями тех инославных сообществ, которые не враждебны Православной Церкви. Этот подход, отраженный в постановлениях синодального периода, подытожен в Основах социальной концепции Русской Православной Церкви: «Исходя из соображений пастырской </w:t>
      </w:r>
      <w:proofErr w:type="spellStart"/>
      <w:r>
        <w:rPr>
          <w:rFonts w:ascii="Times New Roman" w:eastAsia="Times New Roman" w:hAnsi="Times New Roman" w:cs="Times New Roman"/>
          <w:color w:val="000000"/>
          <w:sz w:val="24"/>
          <w:szCs w:val="24"/>
        </w:rPr>
        <w:t>икономии</w:t>
      </w:r>
      <w:proofErr w:type="spellEnd"/>
      <w:r>
        <w:rPr>
          <w:rFonts w:ascii="Times New Roman" w:eastAsia="Times New Roman" w:hAnsi="Times New Roman" w:cs="Times New Roman"/>
          <w:color w:val="000000"/>
          <w:sz w:val="24"/>
          <w:szCs w:val="24"/>
        </w:rPr>
        <w:t>, Русская Православная Церковь как в прошлом, так и сегодня находит возможным совершение браков православных христиан с католиками, членами Древних Восточных Церквей и протестантами, исповедующими веру в Триединого Бога, при условии благословения брака в Православной Церкви и воспитания детей в православной вере. Такой же практики на протяжении последних столетий придерживаются в большинстве Православных Церквей»</w:t>
      </w:r>
      <w:r>
        <w:rPr>
          <w:rFonts w:ascii="Times New Roman" w:eastAsia="Times New Roman" w:hAnsi="Times New Roman" w:cs="Times New Roman"/>
          <w:color w:val="000000"/>
          <w:sz w:val="19"/>
          <w:szCs w:val="19"/>
          <w:vertAlign w:val="superscript"/>
        </w:rPr>
        <w:t>3</w:t>
      </w:r>
      <w:r>
        <w:rPr>
          <w:rFonts w:ascii="Times New Roman" w:eastAsia="Times New Roman" w:hAnsi="Times New Roman" w:cs="Times New Roman"/>
          <w:color w:val="000000"/>
          <w:sz w:val="24"/>
          <w:szCs w:val="24"/>
        </w:rPr>
        <w:t>. </w:t>
      </w:r>
    </w:p>
    <w:p w:rsidR="0041136E" w:rsidRDefault="008A0971">
      <w:pPr>
        <w:pBdr>
          <w:top w:val="nil"/>
          <w:left w:val="nil"/>
          <w:bottom w:val="nil"/>
          <w:right w:val="nil"/>
          <w:between w:val="nil"/>
        </w:pBdr>
        <w:shd w:val="clear" w:color="auto" w:fill="FFFFFF"/>
        <w:spacing w:after="0" w:line="240" w:lineRule="auto"/>
        <w:ind w:firstLine="525"/>
        <w:jc w:val="left"/>
        <w:rPr>
          <w:rFonts w:ascii="Times New Roman" w:eastAsia="Times New Roman" w:hAnsi="Times New Roman" w:cs="Times New Roman"/>
          <w:color w:val="000000"/>
          <w:sz w:val="24"/>
          <w:szCs w:val="24"/>
        </w:rPr>
      </w:pPr>
      <w:r>
        <w:rPr>
          <w:rFonts w:ascii="Times New Roman" w:eastAsia="Times New Roman" w:hAnsi="Times New Roman" w:cs="Times New Roman"/>
          <w:b/>
          <w:smallCaps/>
          <w:color w:val="000000"/>
          <w:sz w:val="24"/>
          <w:szCs w:val="24"/>
          <w:u w:val="single"/>
        </w:rPr>
        <w:t>Благословение епархиального архиерея</w:t>
      </w:r>
      <w:r>
        <w:rPr>
          <w:rFonts w:ascii="Times New Roman" w:eastAsia="Times New Roman" w:hAnsi="Times New Roman" w:cs="Times New Roman"/>
          <w:color w:val="000000"/>
          <w:sz w:val="24"/>
          <w:szCs w:val="24"/>
        </w:rPr>
        <w:t xml:space="preserve"> на вступление в такой брак может быть преподано православной стороне в ответ на </w:t>
      </w:r>
      <w:r>
        <w:rPr>
          <w:rFonts w:ascii="Times New Roman" w:eastAsia="Times New Roman" w:hAnsi="Times New Roman" w:cs="Times New Roman"/>
          <w:b/>
          <w:smallCaps/>
          <w:color w:val="000000"/>
          <w:sz w:val="24"/>
          <w:szCs w:val="24"/>
          <w:u w:val="single"/>
        </w:rPr>
        <w:t>письменное прошение</w:t>
      </w:r>
      <w:r>
        <w:rPr>
          <w:rFonts w:ascii="Times New Roman" w:eastAsia="Times New Roman" w:hAnsi="Times New Roman" w:cs="Times New Roman"/>
          <w:color w:val="000000"/>
          <w:sz w:val="24"/>
          <w:szCs w:val="24"/>
        </w:rPr>
        <w:t>, которое должно сопровождаться согласием </w:t>
      </w:r>
      <w:proofErr w:type="spellStart"/>
      <w:r>
        <w:rPr>
          <w:rFonts w:ascii="Times New Roman" w:eastAsia="Times New Roman" w:hAnsi="Times New Roman" w:cs="Times New Roman"/>
          <w:color w:val="000000"/>
          <w:sz w:val="24"/>
          <w:szCs w:val="24"/>
        </w:rPr>
        <w:t>неправославной</w:t>
      </w:r>
      <w:proofErr w:type="spellEnd"/>
      <w:r>
        <w:rPr>
          <w:rFonts w:ascii="Times New Roman" w:eastAsia="Times New Roman" w:hAnsi="Times New Roman" w:cs="Times New Roman"/>
          <w:color w:val="000000"/>
          <w:sz w:val="24"/>
          <w:szCs w:val="24"/>
        </w:rPr>
        <w:t> стороны на то, чтобы дети были воспитаны в православной вере. </w:t>
      </w:r>
    </w:p>
    <w:p w:rsidR="0041136E" w:rsidRDefault="008A0971">
      <w:pPr>
        <w:pBdr>
          <w:top w:val="nil"/>
          <w:left w:val="nil"/>
          <w:bottom w:val="nil"/>
          <w:right w:val="nil"/>
          <w:between w:val="nil"/>
        </w:pBdr>
        <w:shd w:val="clear" w:color="auto" w:fill="FFFFFF"/>
        <w:spacing w:after="0" w:line="240" w:lineRule="auto"/>
        <w:ind w:firstLine="525"/>
        <w:jc w:val="left"/>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Наверное, большинство из здесь присутствующих сталкивались с ситуациями, связанными с венчаниями православных с армяно-</w:t>
      </w:r>
      <w:proofErr w:type="spellStart"/>
      <w:r>
        <w:rPr>
          <w:rFonts w:ascii="Times New Roman" w:eastAsia="Times New Roman" w:hAnsi="Times New Roman" w:cs="Times New Roman"/>
          <w:b/>
          <w:i/>
          <w:color w:val="000000"/>
          <w:sz w:val="24"/>
          <w:szCs w:val="24"/>
        </w:rPr>
        <w:t>григорианами</w:t>
      </w:r>
      <w:proofErr w:type="spellEnd"/>
      <w:r>
        <w:rPr>
          <w:rFonts w:ascii="Times New Roman" w:eastAsia="Times New Roman" w:hAnsi="Times New Roman" w:cs="Times New Roman"/>
          <w:b/>
          <w:i/>
          <w:color w:val="000000"/>
          <w:sz w:val="24"/>
          <w:szCs w:val="24"/>
        </w:rPr>
        <w:t>. Они утверждают, как правило, что не видят никакой разницы между нами, кроме образа совершения крестного знамения. К сожалению, подобный религиозный релятивизм существует у многих представителей современного общества. Приходится настаивать на том, что дети, тем не менее, должны посещать только православный храм и только в нем исповедоваться и причащаться. Русская Православная Церковь – не сообщество этнических русских, а Церковь, которая является Матерью для всех без исключения представителей различных национальностей.</w:t>
      </w:r>
    </w:p>
    <w:p w:rsidR="0041136E" w:rsidRDefault="008A0971">
      <w:pPr>
        <w:pBdr>
          <w:top w:val="nil"/>
          <w:left w:val="nil"/>
          <w:bottom w:val="nil"/>
          <w:right w:val="nil"/>
          <w:between w:val="nil"/>
        </w:pBdr>
        <w:shd w:val="clear" w:color="auto" w:fill="FFFFFF"/>
        <w:spacing w:after="0" w:line="240" w:lineRule="auto"/>
        <w:ind w:firstLine="525"/>
        <w:jc w:val="left"/>
        <w:rPr>
          <w:rFonts w:ascii="Quattrocento Sans" w:eastAsia="Quattrocento Sans" w:hAnsi="Quattrocento Sans" w:cs="Quattrocento Sans"/>
          <w:color w:val="000000"/>
          <w:sz w:val="18"/>
          <w:szCs w:val="18"/>
        </w:rPr>
      </w:pPr>
      <w:r>
        <w:rPr>
          <w:rFonts w:ascii="Times New Roman" w:eastAsia="Times New Roman" w:hAnsi="Times New Roman" w:cs="Times New Roman"/>
          <w:color w:val="000000"/>
          <w:sz w:val="24"/>
          <w:szCs w:val="24"/>
        </w:rPr>
        <w:t>Тот же подход применяется в отношении венчания православных христиан со старообрядцами. </w:t>
      </w:r>
    </w:p>
    <w:p w:rsidR="0041136E" w:rsidRDefault="008A0971">
      <w:pPr>
        <w:pBdr>
          <w:top w:val="nil"/>
          <w:left w:val="nil"/>
          <w:bottom w:val="nil"/>
          <w:right w:val="nil"/>
          <w:between w:val="nil"/>
        </w:pBdr>
        <w:shd w:val="clear" w:color="auto" w:fill="FFFFFF"/>
        <w:spacing w:after="0" w:line="240" w:lineRule="auto"/>
        <w:ind w:firstLine="525"/>
        <w:jc w:val="center"/>
        <w:rPr>
          <w:rFonts w:ascii="Quattrocento Sans" w:eastAsia="Quattrocento Sans" w:hAnsi="Quattrocento Sans" w:cs="Quattrocento Sans"/>
          <w:color w:val="000000"/>
          <w:sz w:val="18"/>
          <w:szCs w:val="18"/>
        </w:rPr>
      </w:pPr>
      <w:r>
        <w:rPr>
          <w:rFonts w:ascii="Times New Roman" w:eastAsia="Times New Roman" w:hAnsi="Times New Roman" w:cs="Times New Roman"/>
          <w:b/>
          <w:color w:val="000000"/>
          <w:sz w:val="24"/>
          <w:szCs w:val="24"/>
        </w:rPr>
        <w:t>IV. Браки с нехристианами</w:t>
      </w:r>
      <w:r>
        <w:rPr>
          <w:rFonts w:ascii="Times New Roman" w:eastAsia="Times New Roman" w:hAnsi="Times New Roman" w:cs="Times New Roman"/>
          <w:color w:val="000000"/>
          <w:sz w:val="24"/>
          <w:szCs w:val="24"/>
        </w:rPr>
        <w:t> </w:t>
      </w:r>
    </w:p>
    <w:p w:rsidR="0041136E" w:rsidRDefault="008A0971">
      <w:pPr>
        <w:pBdr>
          <w:top w:val="nil"/>
          <w:left w:val="nil"/>
          <w:bottom w:val="nil"/>
          <w:right w:val="nil"/>
          <w:between w:val="nil"/>
        </w:pBdr>
        <w:shd w:val="clear" w:color="auto" w:fill="FFFFFF"/>
        <w:spacing w:after="0" w:line="240" w:lineRule="auto"/>
        <w:ind w:firstLine="525"/>
        <w:jc w:val="left"/>
        <w:rPr>
          <w:rFonts w:ascii="Quattrocento Sans" w:eastAsia="Quattrocento Sans" w:hAnsi="Quattrocento Sans" w:cs="Quattrocento Sans"/>
          <w:color w:val="000000"/>
          <w:sz w:val="18"/>
          <w:szCs w:val="18"/>
        </w:rPr>
      </w:pPr>
      <w:r>
        <w:rPr>
          <w:rFonts w:ascii="Times New Roman" w:eastAsia="Times New Roman" w:hAnsi="Times New Roman" w:cs="Times New Roman"/>
          <w:color w:val="000000"/>
          <w:sz w:val="24"/>
          <w:szCs w:val="24"/>
        </w:rPr>
        <w:t>Не освящаются венчанием браки, заключенные между православными и нехристианами (</w:t>
      </w:r>
      <w:proofErr w:type="spellStart"/>
      <w:r>
        <w:rPr>
          <w:rFonts w:ascii="Times New Roman" w:eastAsia="Times New Roman" w:hAnsi="Times New Roman" w:cs="Times New Roman"/>
          <w:color w:val="000000"/>
          <w:sz w:val="24"/>
          <w:szCs w:val="24"/>
        </w:rPr>
        <w:t>Халк</w:t>
      </w:r>
      <w:proofErr w:type="spellEnd"/>
      <w:r>
        <w:rPr>
          <w:rFonts w:ascii="Times New Roman" w:eastAsia="Times New Roman" w:hAnsi="Times New Roman" w:cs="Times New Roman"/>
          <w:color w:val="000000"/>
          <w:sz w:val="24"/>
          <w:szCs w:val="24"/>
        </w:rPr>
        <w:t>. 14).</w:t>
      </w:r>
      <w:r>
        <w:rPr>
          <w:rFonts w:ascii="Times New Roman" w:eastAsia="Times New Roman" w:hAnsi="Times New Roman" w:cs="Times New Roman"/>
          <w:b/>
          <w:i/>
          <w:sz w:val="24"/>
          <w:szCs w:val="24"/>
        </w:rPr>
        <w:t xml:space="preserve"> Они, ведь, даже </w:t>
      </w:r>
      <w:proofErr w:type="spellStart"/>
      <w:r>
        <w:rPr>
          <w:rFonts w:ascii="Times New Roman" w:eastAsia="Times New Roman" w:hAnsi="Times New Roman" w:cs="Times New Roman"/>
          <w:b/>
          <w:i/>
          <w:sz w:val="24"/>
          <w:szCs w:val="24"/>
        </w:rPr>
        <w:t>некрещены</w:t>
      </w:r>
      <w:proofErr w:type="spellEnd"/>
      <w:r>
        <w:rPr>
          <w:rFonts w:ascii="Times New Roman" w:eastAsia="Times New Roman" w:hAnsi="Times New Roman" w:cs="Times New Roman"/>
          <w:b/>
          <w:i/>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Это связано</w:t>
      </w:r>
      <w:r>
        <w:rPr>
          <w:rFonts w:ascii="Times New Roman" w:eastAsia="Times New Roman" w:hAnsi="Times New Roman" w:cs="Times New Roman"/>
          <w:color w:val="000000"/>
          <w:sz w:val="24"/>
          <w:szCs w:val="24"/>
        </w:rPr>
        <w:t xml:space="preserve"> с попечением Церкви о христианском возрастании вступающих в брак: «Общность веры супругов, являющихся членами тела Христова, составляет важнейшее условие подлинно христианского и церковного брака. Только единая в вере семья может стать «домашней Церковью» (Рим. 16:5; </w:t>
      </w:r>
      <w:proofErr w:type="spellStart"/>
      <w:r>
        <w:rPr>
          <w:rFonts w:ascii="Times New Roman" w:eastAsia="Times New Roman" w:hAnsi="Times New Roman" w:cs="Times New Roman"/>
          <w:color w:val="000000"/>
          <w:sz w:val="24"/>
          <w:szCs w:val="24"/>
        </w:rPr>
        <w:t>Флм</w:t>
      </w:r>
      <w:proofErr w:type="spellEnd"/>
      <w:r>
        <w:rPr>
          <w:rFonts w:ascii="Times New Roman" w:eastAsia="Times New Roman" w:hAnsi="Times New Roman" w:cs="Times New Roman"/>
          <w:color w:val="000000"/>
          <w:sz w:val="24"/>
          <w:szCs w:val="24"/>
        </w:rPr>
        <w:t xml:space="preserve">. 1:2), в которой муж и жена совместно с детьми возрастают в духовном совершенствовании и познании Бога. Отсутствие единомыслия представляет серьезную угрозу целостности супружеского союза. Именно поэтому Церковь считает </w:t>
      </w:r>
      <w:r>
        <w:rPr>
          <w:rFonts w:ascii="Times New Roman" w:eastAsia="Times New Roman" w:hAnsi="Times New Roman" w:cs="Times New Roman"/>
          <w:color w:val="000000"/>
          <w:sz w:val="24"/>
          <w:szCs w:val="24"/>
        </w:rPr>
        <w:lastRenderedPageBreak/>
        <w:t>своим долгом призывать верующих вступать в брак «только в Господе» (1 Кор. 7:39), то есть с теми, кто разделяет их христианские убеждения»</w:t>
      </w:r>
      <w:r>
        <w:rPr>
          <w:rFonts w:ascii="Times New Roman" w:eastAsia="Times New Roman" w:hAnsi="Times New Roman" w:cs="Times New Roman"/>
          <w:color w:val="000000"/>
          <w:sz w:val="19"/>
          <w:szCs w:val="19"/>
          <w:vertAlign w:val="superscript"/>
        </w:rPr>
        <w:t>4</w:t>
      </w:r>
      <w:r>
        <w:rPr>
          <w:rFonts w:ascii="Times New Roman" w:eastAsia="Times New Roman" w:hAnsi="Times New Roman" w:cs="Times New Roman"/>
          <w:color w:val="000000"/>
          <w:sz w:val="24"/>
          <w:szCs w:val="24"/>
        </w:rPr>
        <w:t>. </w:t>
      </w:r>
    </w:p>
    <w:p w:rsidR="0041136E" w:rsidRDefault="008A0971">
      <w:pPr>
        <w:pBdr>
          <w:top w:val="nil"/>
          <w:left w:val="nil"/>
          <w:bottom w:val="nil"/>
          <w:right w:val="nil"/>
          <w:between w:val="nil"/>
        </w:pBdr>
        <w:shd w:val="clear" w:color="auto" w:fill="FFFFFF"/>
        <w:spacing w:after="0" w:line="240" w:lineRule="auto"/>
        <w:ind w:firstLine="525"/>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то же время к лицам, состоящим в браке с нехристианами, Церковь может проявлять пастырское снисхождение, заботясь о том, чтобы они сохраняли связь с православной общиной и могли воспитывать в Православии своих детей.</w:t>
      </w:r>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Этнорелигиозное</w:t>
      </w:r>
      <w:proofErr w:type="spellEnd"/>
      <w:r>
        <w:rPr>
          <w:rFonts w:ascii="Times New Roman" w:eastAsia="Times New Roman" w:hAnsi="Times New Roman" w:cs="Times New Roman"/>
          <w:b/>
          <w:i/>
          <w:sz w:val="24"/>
          <w:szCs w:val="24"/>
        </w:rPr>
        <w:t xml:space="preserve"> разнообразие, увы, становится обыденным даже в традиционно православных регионах.  </w:t>
      </w:r>
      <w:r>
        <w:rPr>
          <w:rFonts w:ascii="Times New Roman" w:eastAsia="Times New Roman" w:hAnsi="Times New Roman" w:cs="Times New Roman"/>
          <w:sz w:val="24"/>
          <w:szCs w:val="24"/>
        </w:rPr>
        <w:t>Священник,</w:t>
      </w:r>
      <w:r>
        <w:rPr>
          <w:rFonts w:ascii="Times New Roman" w:eastAsia="Times New Roman" w:hAnsi="Times New Roman" w:cs="Times New Roman"/>
          <w:color w:val="000000"/>
          <w:sz w:val="24"/>
          <w:szCs w:val="24"/>
        </w:rPr>
        <w:t xml:space="preserve"> рассматривая каждый отдельный случай, должен помнить слова апостола Павла: </w:t>
      </w:r>
      <w:r>
        <w:rPr>
          <w:rFonts w:ascii="Times New Roman" w:eastAsia="Times New Roman" w:hAnsi="Times New Roman" w:cs="Times New Roman"/>
          <w:i/>
          <w:color w:val="000000"/>
          <w:sz w:val="24"/>
          <w:szCs w:val="24"/>
        </w:rPr>
        <w:t>«Если какой брат имеет жену неверующую, и она согласна жить с ним, то он не должен оставлять ее; и жена, которая имеет мужа неверующего, и он согласен жить с нею, не должна оставлять его. Ибо неверующий муж освящается женою верующею, и жена неверующая освящается мужем верующим»</w:t>
      </w:r>
      <w:r>
        <w:rPr>
          <w:rFonts w:ascii="Times New Roman" w:eastAsia="Times New Roman" w:hAnsi="Times New Roman" w:cs="Times New Roman"/>
          <w:color w:val="000000"/>
          <w:sz w:val="24"/>
          <w:szCs w:val="24"/>
        </w:rPr>
        <w:t xml:space="preserve"> (1 Кор. 7:12-14).  </w:t>
      </w:r>
    </w:p>
    <w:p w:rsidR="0041136E" w:rsidRDefault="008A0971">
      <w:pPr>
        <w:pBdr>
          <w:top w:val="nil"/>
          <w:left w:val="nil"/>
          <w:bottom w:val="nil"/>
          <w:right w:val="nil"/>
          <w:between w:val="nil"/>
        </w:pBdr>
        <w:shd w:val="clear" w:color="auto" w:fill="FFFFFF"/>
        <w:spacing w:after="0" w:line="240" w:lineRule="auto"/>
        <w:ind w:firstLine="525"/>
        <w:jc w:val="left"/>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В то же время больной проблемой является нежелание нехристианского супруга пускать детей в православный храм и принимать Таинства. Возможно, здесь нужно уточнить о возможности продолжения брака с таким человеком.</w:t>
      </w:r>
    </w:p>
    <w:p w:rsidR="0041136E" w:rsidRDefault="008A0971">
      <w:pPr>
        <w:pBdr>
          <w:top w:val="nil"/>
          <w:left w:val="nil"/>
          <w:bottom w:val="nil"/>
          <w:right w:val="nil"/>
          <w:between w:val="nil"/>
        </w:pBdr>
        <w:shd w:val="clear" w:color="auto" w:fill="FFFFFF"/>
        <w:spacing w:after="0" w:line="240" w:lineRule="auto"/>
        <w:ind w:firstLine="525"/>
        <w:jc w:val="center"/>
        <w:rPr>
          <w:rFonts w:ascii="Quattrocento Sans" w:eastAsia="Quattrocento Sans" w:hAnsi="Quattrocento Sans" w:cs="Quattrocento Sans"/>
          <w:color w:val="000000"/>
          <w:sz w:val="18"/>
          <w:szCs w:val="18"/>
        </w:rPr>
      </w:pPr>
      <w:r>
        <w:rPr>
          <w:rFonts w:ascii="Times New Roman" w:eastAsia="Times New Roman" w:hAnsi="Times New Roman" w:cs="Times New Roman"/>
          <w:b/>
          <w:color w:val="000000"/>
          <w:sz w:val="24"/>
          <w:szCs w:val="24"/>
        </w:rPr>
        <w:t>V. Признание церковного брака утратившим каноническую силу</w:t>
      </w:r>
      <w:r>
        <w:rPr>
          <w:rFonts w:ascii="Times New Roman" w:eastAsia="Times New Roman" w:hAnsi="Times New Roman" w:cs="Times New Roman"/>
          <w:color w:val="000000"/>
          <w:sz w:val="24"/>
          <w:szCs w:val="24"/>
        </w:rPr>
        <w:t> </w:t>
      </w:r>
    </w:p>
    <w:p w:rsidR="0041136E" w:rsidRDefault="008A0971">
      <w:pPr>
        <w:pBdr>
          <w:top w:val="nil"/>
          <w:left w:val="nil"/>
          <w:bottom w:val="nil"/>
          <w:right w:val="nil"/>
          <w:between w:val="nil"/>
        </w:pBdr>
        <w:shd w:val="clear" w:color="auto" w:fill="FFFFFF"/>
        <w:spacing w:after="0" w:line="240" w:lineRule="auto"/>
        <w:ind w:firstLine="525"/>
        <w:jc w:val="left"/>
        <w:rPr>
          <w:rFonts w:ascii="Quattrocento Sans" w:eastAsia="Quattrocento Sans" w:hAnsi="Quattrocento Sans" w:cs="Quattrocento Sans"/>
          <w:color w:val="000000"/>
          <w:sz w:val="18"/>
          <w:szCs w:val="18"/>
        </w:rPr>
      </w:pPr>
      <w:r>
        <w:rPr>
          <w:rFonts w:ascii="Times New Roman" w:eastAsia="Times New Roman" w:hAnsi="Times New Roman" w:cs="Times New Roman"/>
          <w:color w:val="000000"/>
          <w:sz w:val="24"/>
          <w:szCs w:val="24"/>
        </w:rPr>
        <w:t>Брачный союз прекращается смертью одного из супругов: </w:t>
      </w:r>
      <w:r>
        <w:rPr>
          <w:rFonts w:ascii="Times New Roman" w:eastAsia="Times New Roman" w:hAnsi="Times New Roman" w:cs="Times New Roman"/>
          <w:i/>
          <w:color w:val="000000"/>
          <w:sz w:val="24"/>
          <w:szCs w:val="24"/>
        </w:rPr>
        <w:t>«Жена связана законом, доколе жив муж ее; если же муж ее умрет, свободна выйти за кого хочет, только в Господе»</w:t>
      </w:r>
      <w:r>
        <w:rPr>
          <w:rFonts w:ascii="Times New Roman" w:eastAsia="Times New Roman" w:hAnsi="Times New Roman" w:cs="Times New Roman"/>
          <w:color w:val="000000"/>
          <w:sz w:val="24"/>
          <w:szCs w:val="24"/>
        </w:rPr>
        <w:t> (1 Кор. 7:39). </w:t>
      </w:r>
      <w:r>
        <w:rPr>
          <w:rFonts w:ascii="Times New Roman" w:eastAsia="Times New Roman" w:hAnsi="Times New Roman" w:cs="Times New Roman"/>
          <w:b/>
          <w:i/>
          <w:sz w:val="24"/>
          <w:szCs w:val="24"/>
        </w:rPr>
        <w:t>Отсюда следует, что следующий брак возможен только с христианином.</w:t>
      </w:r>
    </w:p>
    <w:p w:rsidR="0041136E" w:rsidRDefault="008A0971">
      <w:pPr>
        <w:pBdr>
          <w:top w:val="nil"/>
          <w:left w:val="nil"/>
          <w:bottom w:val="nil"/>
          <w:right w:val="nil"/>
          <w:between w:val="nil"/>
        </w:pBdr>
        <w:shd w:val="clear" w:color="auto" w:fill="FFFFFF"/>
        <w:spacing w:after="0" w:line="240" w:lineRule="auto"/>
        <w:ind w:firstLine="525"/>
        <w:jc w:val="left"/>
        <w:rPr>
          <w:rFonts w:ascii="Quattrocento Sans" w:eastAsia="Quattrocento Sans" w:hAnsi="Quattrocento Sans" w:cs="Quattrocento Sans"/>
          <w:color w:val="000000"/>
          <w:sz w:val="18"/>
          <w:szCs w:val="18"/>
        </w:rPr>
      </w:pPr>
      <w:r>
        <w:rPr>
          <w:rFonts w:ascii="Times New Roman" w:eastAsia="Times New Roman" w:hAnsi="Times New Roman" w:cs="Times New Roman"/>
          <w:color w:val="000000"/>
          <w:sz w:val="24"/>
          <w:szCs w:val="24"/>
        </w:rPr>
        <w:t>При жизни супругов их союз должен быть нерушимым по слову Спасителя: </w:t>
      </w:r>
      <w:r>
        <w:rPr>
          <w:rFonts w:ascii="Times New Roman" w:eastAsia="Times New Roman" w:hAnsi="Times New Roman" w:cs="Times New Roman"/>
          <w:i/>
          <w:color w:val="000000"/>
          <w:sz w:val="24"/>
          <w:szCs w:val="24"/>
        </w:rPr>
        <w:t>«Что Бог сочетал, того человек да не разлучает»</w:t>
      </w:r>
      <w:r>
        <w:rPr>
          <w:rFonts w:ascii="Times New Roman" w:eastAsia="Times New Roman" w:hAnsi="Times New Roman" w:cs="Times New Roman"/>
          <w:color w:val="000000"/>
          <w:sz w:val="24"/>
          <w:szCs w:val="24"/>
        </w:rPr>
        <w:t> (Мф. 19:6). В то же время, основываясь на евангельском учении, Церковь признает возможность прекращения брака при жизни обоих супругов в случае прелюбодеяния одного из них (Мф. 5:32; 19:9). Признание церковного брака утратившим каноническую силу также возможно при наличии обстоятельств, которые влияют на брачный союз столь же разрушительно, как и прелюбодеяние, или которые могут быть уподоблены смерти одного из супругов. </w:t>
      </w:r>
    </w:p>
    <w:p w:rsidR="0041136E" w:rsidRDefault="008A0971">
      <w:pPr>
        <w:pBdr>
          <w:top w:val="nil"/>
          <w:left w:val="nil"/>
          <w:bottom w:val="nil"/>
          <w:right w:val="nil"/>
          <w:between w:val="nil"/>
        </w:pBdr>
        <w:shd w:val="clear" w:color="auto" w:fill="FFFFFF"/>
        <w:spacing w:after="0" w:line="240" w:lineRule="auto"/>
        <w:ind w:firstLine="525"/>
        <w:jc w:val="left"/>
        <w:rPr>
          <w:rFonts w:ascii="Quattrocento Sans" w:eastAsia="Quattrocento Sans" w:hAnsi="Quattrocento Sans" w:cs="Quattrocento Sans"/>
          <w:color w:val="000000"/>
          <w:sz w:val="18"/>
          <w:szCs w:val="18"/>
        </w:rPr>
      </w:pPr>
      <w:r>
        <w:rPr>
          <w:rFonts w:ascii="Times New Roman" w:eastAsia="Times New Roman" w:hAnsi="Times New Roman" w:cs="Times New Roman"/>
          <w:color w:val="000000"/>
          <w:sz w:val="24"/>
          <w:szCs w:val="24"/>
        </w:rPr>
        <w:t>В настоящее время Русская Православная Церковь на основании священных канонов, определения Священного Собора Православной Российской Церкви 1917-1918 годов «О поводах к расторжению брачного союза, освященного Церковью», а также Основ социальной концепции Русской Православной Церкви считает допустимыми для рассмотрения вопроса о признании церковного брака утратившим каноническую силу следующие поводы: </w:t>
      </w:r>
    </w:p>
    <w:p w:rsidR="0041136E" w:rsidRDefault="008A0971">
      <w:pPr>
        <w:pBdr>
          <w:top w:val="nil"/>
          <w:left w:val="nil"/>
          <w:bottom w:val="nil"/>
          <w:right w:val="nil"/>
          <w:between w:val="nil"/>
        </w:pBdr>
        <w:shd w:val="clear" w:color="auto" w:fill="FFFFFF"/>
        <w:spacing w:after="0" w:line="240" w:lineRule="auto"/>
        <w:ind w:firstLine="525"/>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отпадение одного из супругов от Православия; </w:t>
      </w:r>
    </w:p>
    <w:p w:rsidR="0041136E" w:rsidRDefault="008A0971">
      <w:pPr>
        <w:pBdr>
          <w:top w:val="nil"/>
          <w:left w:val="nil"/>
          <w:bottom w:val="nil"/>
          <w:right w:val="nil"/>
          <w:between w:val="nil"/>
        </w:pBdr>
        <w:shd w:val="clear" w:color="auto" w:fill="FFFFFF"/>
        <w:spacing w:after="0" w:line="240" w:lineRule="auto"/>
        <w:ind w:firstLine="525"/>
        <w:jc w:val="left"/>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Такие случаи, действительно, бывают, но православный супруг продолжает надеяться на </w:t>
      </w:r>
      <w:r w:rsidR="000C7974">
        <w:rPr>
          <w:rFonts w:ascii="Times New Roman" w:eastAsia="Times New Roman" w:hAnsi="Times New Roman" w:cs="Times New Roman"/>
          <w:b/>
          <w:i/>
          <w:color w:val="000000"/>
          <w:sz w:val="24"/>
          <w:szCs w:val="24"/>
        </w:rPr>
        <w:t>возвращение</w:t>
      </w:r>
      <w:r>
        <w:rPr>
          <w:rFonts w:ascii="Times New Roman" w:eastAsia="Times New Roman" w:hAnsi="Times New Roman" w:cs="Times New Roman"/>
          <w:b/>
          <w:i/>
          <w:color w:val="000000"/>
          <w:sz w:val="24"/>
          <w:szCs w:val="24"/>
        </w:rPr>
        <w:t xml:space="preserve"> заблудшего (заблудшей) до конца, и не покидает его(ее). И только, если понимает, что все усилия бесполезны, подает на развод.</w:t>
      </w:r>
    </w:p>
    <w:p w:rsidR="0041136E" w:rsidRDefault="008A0971">
      <w:pPr>
        <w:pBdr>
          <w:top w:val="nil"/>
          <w:left w:val="nil"/>
          <w:bottom w:val="nil"/>
          <w:right w:val="nil"/>
          <w:between w:val="nil"/>
        </w:pBdr>
        <w:shd w:val="clear" w:color="auto" w:fill="FFFFFF"/>
        <w:spacing w:after="0" w:line="240" w:lineRule="auto"/>
        <w:ind w:firstLine="525"/>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прелюбодеяние одного из супругов (Мф. 19:9) и противоестественные пороки; </w:t>
      </w:r>
    </w:p>
    <w:p w:rsidR="0041136E" w:rsidRDefault="008A0971">
      <w:pPr>
        <w:pBdr>
          <w:top w:val="nil"/>
          <w:left w:val="nil"/>
          <w:bottom w:val="nil"/>
          <w:right w:val="nil"/>
          <w:between w:val="nil"/>
        </w:pBdr>
        <w:shd w:val="clear" w:color="auto" w:fill="FFFFFF"/>
        <w:spacing w:after="0" w:line="240" w:lineRule="auto"/>
        <w:ind w:firstLine="525"/>
        <w:jc w:val="left"/>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Чаще всего любящий супруг, как правило, с болью в сердце, но прощает измену. Не следует тут же его принуждать разводиться и не только потому</w:t>
      </w:r>
      <w:r w:rsidR="00E10B0E">
        <w:rPr>
          <w:rFonts w:ascii="Times New Roman" w:eastAsia="Times New Roman" w:hAnsi="Times New Roman" w:cs="Times New Roman"/>
          <w:b/>
          <w:i/>
          <w:color w:val="000000"/>
          <w:sz w:val="24"/>
          <w:szCs w:val="24"/>
        </w:rPr>
        <w:t>,</w:t>
      </w:r>
      <w:r>
        <w:rPr>
          <w:rFonts w:ascii="Times New Roman" w:eastAsia="Times New Roman" w:hAnsi="Times New Roman" w:cs="Times New Roman"/>
          <w:b/>
          <w:i/>
          <w:color w:val="000000"/>
          <w:sz w:val="24"/>
          <w:szCs w:val="24"/>
        </w:rPr>
        <w:t xml:space="preserve"> что супруги связаны с ведением общего хозяйства и семейно-юридическими обязательствами. </w:t>
      </w:r>
    </w:p>
    <w:p w:rsidR="0041136E" w:rsidRDefault="008A0971">
      <w:pPr>
        <w:pBdr>
          <w:top w:val="nil"/>
          <w:left w:val="nil"/>
          <w:bottom w:val="nil"/>
          <w:right w:val="nil"/>
          <w:between w:val="nil"/>
        </w:pBdr>
        <w:shd w:val="clear" w:color="auto" w:fill="FFFFFF"/>
        <w:spacing w:after="0" w:line="240" w:lineRule="auto"/>
        <w:ind w:firstLine="525"/>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вступление одного из супругов в новый брак в соответствии с гражданским законодательством; </w:t>
      </w:r>
    </w:p>
    <w:p w:rsidR="0041136E" w:rsidRDefault="008A0971">
      <w:pPr>
        <w:pBdr>
          <w:top w:val="nil"/>
          <w:left w:val="nil"/>
          <w:bottom w:val="nil"/>
          <w:right w:val="nil"/>
          <w:between w:val="nil"/>
        </w:pBdr>
        <w:shd w:val="clear" w:color="auto" w:fill="FFFFFF"/>
        <w:spacing w:after="0" w:line="240" w:lineRule="auto"/>
        <w:ind w:firstLine="525"/>
        <w:jc w:val="left"/>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К сожалению, в наше время встречается следующее. Супруги венчались, а затем развелись в </w:t>
      </w:r>
      <w:proofErr w:type="spellStart"/>
      <w:r>
        <w:rPr>
          <w:rFonts w:ascii="Times New Roman" w:eastAsia="Times New Roman" w:hAnsi="Times New Roman" w:cs="Times New Roman"/>
          <w:b/>
          <w:i/>
          <w:color w:val="000000"/>
          <w:sz w:val="24"/>
          <w:szCs w:val="24"/>
        </w:rPr>
        <w:t>ЗАГСе</w:t>
      </w:r>
      <w:proofErr w:type="spellEnd"/>
      <w:r>
        <w:rPr>
          <w:rFonts w:ascii="Times New Roman" w:eastAsia="Times New Roman" w:hAnsi="Times New Roman" w:cs="Times New Roman"/>
          <w:b/>
          <w:i/>
          <w:color w:val="000000"/>
          <w:sz w:val="24"/>
          <w:szCs w:val="24"/>
        </w:rPr>
        <w:t xml:space="preserve">, но не вступили в новый брак. Следовательно, они с церковной точки зрения продолжают оставаться мужем и женой и нередко вновь продолжают периодически жить совместно (думая, что, авось, вдруг все вновь получится). </w:t>
      </w:r>
    </w:p>
    <w:p w:rsidR="0041136E" w:rsidRDefault="008A0971">
      <w:pPr>
        <w:pBdr>
          <w:top w:val="nil"/>
          <w:left w:val="nil"/>
          <w:bottom w:val="nil"/>
          <w:right w:val="nil"/>
          <w:between w:val="nil"/>
        </w:pBdr>
        <w:shd w:val="clear" w:color="auto" w:fill="FFFFFF"/>
        <w:spacing w:after="0" w:line="240" w:lineRule="auto"/>
        <w:ind w:firstLine="525"/>
        <w:jc w:val="left"/>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Бывают, хоть и редко, случаи заключения в </w:t>
      </w:r>
      <w:proofErr w:type="spellStart"/>
      <w:r>
        <w:rPr>
          <w:rFonts w:ascii="Times New Roman" w:eastAsia="Times New Roman" w:hAnsi="Times New Roman" w:cs="Times New Roman"/>
          <w:b/>
          <w:i/>
          <w:color w:val="000000"/>
          <w:sz w:val="24"/>
          <w:szCs w:val="24"/>
        </w:rPr>
        <w:t>ЗАГСе</w:t>
      </w:r>
      <w:proofErr w:type="spellEnd"/>
      <w:r>
        <w:rPr>
          <w:rFonts w:ascii="Times New Roman" w:eastAsia="Times New Roman" w:hAnsi="Times New Roman" w:cs="Times New Roman"/>
          <w:b/>
          <w:i/>
          <w:color w:val="000000"/>
          <w:sz w:val="24"/>
          <w:szCs w:val="24"/>
        </w:rPr>
        <w:t xml:space="preserve"> нового брака одними и теми же супругами. Венчать их</w:t>
      </w:r>
      <w:r>
        <w:rPr>
          <w:rFonts w:ascii="Times New Roman" w:eastAsia="Times New Roman" w:hAnsi="Times New Roman" w:cs="Times New Roman"/>
          <w:b/>
          <w:i/>
          <w:sz w:val="24"/>
          <w:szCs w:val="24"/>
        </w:rPr>
        <w:t>, получается, нужно как</w:t>
      </w:r>
      <w:r>
        <w:rPr>
          <w:rFonts w:ascii="Times New Roman" w:eastAsia="Times New Roman" w:hAnsi="Times New Roman" w:cs="Times New Roman"/>
          <w:b/>
          <w:i/>
          <w:color w:val="000000"/>
          <w:sz w:val="24"/>
          <w:szCs w:val="24"/>
        </w:rPr>
        <w:t xml:space="preserve"> второбрачных или третьебрачных</w:t>
      </w:r>
      <w:r>
        <w:rPr>
          <w:rFonts w:ascii="Times New Roman" w:eastAsia="Times New Roman" w:hAnsi="Times New Roman" w:cs="Times New Roman"/>
          <w:b/>
          <w:i/>
          <w:sz w:val="24"/>
          <w:szCs w:val="24"/>
        </w:rPr>
        <w:t>.</w:t>
      </w:r>
    </w:p>
    <w:p w:rsidR="0041136E" w:rsidRDefault="008A0971">
      <w:pPr>
        <w:pBdr>
          <w:top w:val="nil"/>
          <w:left w:val="nil"/>
          <w:bottom w:val="nil"/>
          <w:right w:val="nil"/>
          <w:between w:val="nil"/>
        </w:pBdr>
        <w:shd w:val="clear" w:color="auto" w:fill="FFFFFF"/>
        <w:spacing w:after="0" w:line="240" w:lineRule="auto"/>
        <w:ind w:firstLine="525"/>
        <w:jc w:val="left"/>
        <w:rPr>
          <w:rFonts w:ascii="Times New Roman" w:eastAsia="Times New Roman" w:hAnsi="Times New Roman" w:cs="Times New Roman"/>
          <w:b/>
          <w:i/>
          <w:color w:val="000000"/>
          <w:sz w:val="24"/>
          <w:szCs w:val="24"/>
        </w:rPr>
      </w:pPr>
      <w:r>
        <w:rPr>
          <w:rFonts w:ascii="Times New Roman" w:eastAsia="Times New Roman" w:hAnsi="Times New Roman" w:cs="Times New Roman"/>
          <w:b/>
          <w:i/>
          <w:sz w:val="24"/>
          <w:szCs w:val="24"/>
        </w:rPr>
        <w:t>Бывают и вопросы в отношении лишь формально существующего брака. Иногда</w:t>
      </w:r>
      <w:r>
        <w:rPr>
          <w:rFonts w:ascii="Times New Roman" w:eastAsia="Times New Roman" w:hAnsi="Times New Roman" w:cs="Times New Roman"/>
          <w:b/>
          <w:i/>
          <w:color w:val="000000"/>
          <w:sz w:val="24"/>
          <w:szCs w:val="24"/>
        </w:rPr>
        <w:t xml:space="preserve"> супруг (супруга), разочаровавшись в семейной жизни вообще, не хо</w:t>
      </w:r>
      <w:r>
        <w:rPr>
          <w:rFonts w:ascii="Times New Roman" w:eastAsia="Times New Roman" w:hAnsi="Times New Roman" w:cs="Times New Roman"/>
          <w:b/>
          <w:i/>
          <w:sz w:val="24"/>
          <w:szCs w:val="24"/>
        </w:rPr>
        <w:t>чет вступать</w:t>
      </w:r>
      <w:r>
        <w:rPr>
          <w:rFonts w:ascii="Times New Roman" w:eastAsia="Times New Roman" w:hAnsi="Times New Roman" w:cs="Times New Roman"/>
          <w:b/>
          <w:i/>
          <w:color w:val="000000"/>
          <w:sz w:val="24"/>
          <w:szCs w:val="24"/>
        </w:rPr>
        <w:t xml:space="preserve"> в новый брак и говор</w:t>
      </w:r>
      <w:r>
        <w:rPr>
          <w:rFonts w:ascii="Times New Roman" w:eastAsia="Times New Roman" w:hAnsi="Times New Roman" w:cs="Times New Roman"/>
          <w:b/>
          <w:i/>
          <w:sz w:val="24"/>
          <w:szCs w:val="24"/>
        </w:rPr>
        <w:t>и</w:t>
      </w:r>
      <w:r>
        <w:rPr>
          <w:rFonts w:ascii="Times New Roman" w:eastAsia="Times New Roman" w:hAnsi="Times New Roman" w:cs="Times New Roman"/>
          <w:b/>
          <w:i/>
          <w:color w:val="000000"/>
          <w:sz w:val="24"/>
          <w:szCs w:val="24"/>
        </w:rPr>
        <w:t xml:space="preserve">т буквально следующее: «И что я должен(должна) всю жизнь </w:t>
      </w:r>
      <w:r>
        <w:rPr>
          <w:rFonts w:ascii="Times New Roman" w:eastAsia="Times New Roman" w:hAnsi="Times New Roman" w:cs="Times New Roman"/>
          <w:b/>
          <w:i/>
          <w:color w:val="000000"/>
          <w:sz w:val="24"/>
          <w:szCs w:val="24"/>
        </w:rPr>
        <w:lastRenderedPageBreak/>
        <w:t>терпеть, что этот изверг будет числиться моим супругом?» Бывш</w:t>
      </w:r>
      <w:r>
        <w:rPr>
          <w:rFonts w:ascii="Times New Roman" w:eastAsia="Times New Roman" w:hAnsi="Times New Roman" w:cs="Times New Roman"/>
          <w:b/>
          <w:i/>
          <w:sz w:val="24"/>
          <w:szCs w:val="24"/>
        </w:rPr>
        <w:t>ая вторая половинка тоже не торопится определяться с новым избранником.</w:t>
      </w:r>
    </w:p>
    <w:p w:rsidR="0041136E" w:rsidRDefault="008A0971">
      <w:pPr>
        <w:pBdr>
          <w:top w:val="nil"/>
          <w:left w:val="nil"/>
          <w:bottom w:val="nil"/>
          <w:right w:val="nil"/>
          <w:between w:val="nil"/>
        </w:pBdr>
        <w:shd w:val="clear" w:color="auto" w:fill="FFFFFF"/>
        <w:spacing w:after="0" w:line="240" w:lineRule="auto"/>
        <w:ind w:firstLine="525"/>
        <w:jc w:val="left"/>
        <w:rPr>
          <w:rFonts w:ascii="Quattrocento Sans" w:eastAsia="Quattrocento Sans" w:hAnsi="Quattrocento Sans" w:cs="Quattrocento Sans"/>
          <w:color w:val="000000"/>
          <w:sz w:val="18"/>
          <w:szCs w:val="18"/>
        </w:rPr>
      </w:pPr>
      <w:r>
        <w:rPr>
          <w:rFonts w:ascii="Times New Roman" w:eastAsia="Times New Roman" w:hAnsi="Times New Roman" w:cs="Times New Roman"/>
          <w:color w:val="000000"/>
          <w:sz w:val="24"/>
          <w:szCs w:val="24"/>
        </w:rPr>
        <w:t>г) неспособность одного из супругов к брачному сожитию, явившаяся следствием намеренного самокалечения; </w:t>
      </w:r>
    </w:p>
    <w:p w:rsidR="0041136E" w:rsidRDefault="008A0971">
      <w:pPr>
        <w:pBdr>
          <w:top w:val="nil"/>
          <w:left w:val="nil"/>
          <w:bottom w:val="nil"/>
          <w:right w:val="nil"/>
          <w:between w:val="nil"/>
        </w:pBdr>
        <w:shd w:val="clear" w:color="auto" w:fill="FFFFFF"/>
        <w:spacing w:after="0" w:line="240" w:lineRule="auto"/>
        <w:ind w:firstLine="525"/>
        <w:jc w:val="left"/>
        <w:rPr>
          <w:rFonts w:ascii="Quattrocento Sans" w:eastAsia="Quattrocento Sans" w:hAnsi="Quattrocento Sans" w:cs="Quattrocento Sans"/>
          <w:color w:val="000000"/>
          <w:sz w:val="18"/>
          <w:szCs w:val="18"/>
        </w:rPr>
      </w:pPr>
      <w:r>
        <w:rPr>
          <w:rFonts w:ascii="Times New Roman" w:eastAsia="Times New Roman" w:hAnsi="Times New Roman" w:cs="Times New Roman"/>
          <w:color w:val="000000"/>
          <w:sz w:val="24"/>
          <w:szCs w:val="24"/>
        </w:rPr>
        <w:t>д) заболевание одного из супругов, которое при продолжении супружеского сожительства может нанести непоправимый вред другому супругу или детям; </w:t>
      </w:r>
      <w:r>
        <w:rPr>
          <w:rFonts w:ascii="Times New Roman" w:eastAsia="Times New Roman" w:hAnsi="Times New Roman" w:cs="Times New Roman"/>
          <w:b/>
          <w:i/>
          <w:sz w:val="24"/>
          <w:szCs w:val="24"/>
        </w:rPr>
        <w:t>Здесь имеются ввиду СПИД и прочие подобные болезни.</w:t>
      </w:r>
    </w:p>
    <w:p w:rsidR="0041136E" w:rsidRDefault="008A0971">
      <w:pPr>
        <w:pBdr>
          <w:top w:val="nil"/>
          <w:left w:val="nil"/>
          <w:bottom w:val="nil"/>
          <w:right w:val="nil"/>
          <w:between w:val="nil"/>
        </w:pBdr>
        <w:shd w:val="clear" w:color="auto" w:fill="FFFFFF"/>
        <w:spacing w:after="0" w:line="240" w:lineRule="auto"/>
        <w:ind w:firstLine="525"/>
        <w:jc w:val="left"/>
        <w:rPr>
          <w:rFonts w:ascii="Quattrocento Sans" w:eastAsia="Quattrocento Sans" w:hAnsi="Quattrocento Sans" w:cs="Quattrocento Sans"/>
          <w:color w:val="000000"/>
          <w:sz w:val="18"/>
          <w:szCs w:val="18"/>
        </w:rPr>
      </w:pPr>
      <w:r>
        <w:rPr>
          <w:rFonts w:ascii="Times New Roman" w:eastAsia="Times New Roman" w:hAnsi="Times New Roman" w:cs="Times New Roman"/>
          <w:color w:val="000000"/>
          <w:sz w:val="24"/>
          <w:szCs w:val="24"/>
        </w:rPr>
        <w:t>е) </w:t>
      </w:r>
      <w:proofErr w:type="spellStart"/>
      <w:r>
        <w:rPr>
          <w:rFonts w:ascii="Times New Roman" w:eastAsia="Times New Roman" w:hAnsi="Times New Roman" w:cs="Times New Roman"/>
          <w:color w:val="000000"/>
          <w:sz w:val="24"/>
          <w:szCs w:val="24"/>
        </w:rPr>
        <w:t>медицински</w:t>
      </w:r>
      <w:proofErr w:type="spellEnd"/>
      <w:r>
        <w:rPr>
          <w:rFonts w:ascii="Times New Roman" w:eastAsia="Times New Roman" w:hAnsi="Times New Roman" w:cs="Times New Roman"/>
          <w:color w:val="000000"/>
          <w:sz w:val="24"/>
          <w:szCs w:val="24"/>
        </w:rPr>
        <w:t> засвидетельствованные хронический алкоголизм или наркомания супруга, при его отказе от лечения и исправления образа жизни; </w:t>
      </w:r>
    </w:p>
    <w:p w:rsidR="0041136E" w:rsidRDefault="008A0971">
      <w:pPr>
        <w:pBdr>
          <w:top w:val="nil"/>
          <w:left w:val="nil"/>
          <w:bottom w:val="nil"/>
          <w:right w:val="nil"/>
          <w:between w:val="nil"/>
        </w:pBdr>
        <w:shd w:val="clear" w:color="auto" w:fill="FFFFFF"/>
        <w:spacing w:after="0" w:line="240" w:lineRule="auto"/>
        <w:ind w:firstLine="525"/>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ж) безвестное отсутствие одного из супругов, если оно продолжается не менее трех лет при наличии официального свидетельства уполномоченного государственного </w:t>
      </w:r>
      <w:proofErr w:type="gramStart"/>
      <w:r>
        <w:rPr>
          <w:rFonts w:ascii="Times New Roman" w:eastAsia="Times New Roman" w:hAnsi="Times New Roman" w:cs="Times New Roman"/>
          <w:color w:val="000000"/>
          <w:sz w:val="24"/>
          <w:szCs w:val="24"/>
        </w:rPr>
        <w:t>органа</w:t>
      </w:r>
      <w:r>
        <w:rPr>
          <w:rFonts w:ascii="Times New Roman" w:eastAsia="Times New Roman" w:hAnsi="Times New Roman" w:cs="Times New Roman"/>
          <w:b/>
          <w:i/>
          <w:sz w:val="24"/>
          <w:szCs w:val="24"/>
        </w:rPr>
        <w:t>( чем</w:t>
      </w:r>
      <w:proofErr w:type="gramEnd"/>
      <w:r>
        <w:rPr>
          <w:rFonts w:ascii="Times New Roman" w:eastAsia="Times New Roman" w:hAnsi="Times New Roman" w:cs="Times New Roman"/>
          <w:b/>
          <w:i/>
          <w:sz w:val="24"/>
          <w:szCs w:val="24"/>
        </w:rPr>
        <w:t xml:space="preserve"> не история для передачи “Жди меня”)</w:t>
      </w:r>
      <w:r>
        <w:rPr>
          <w:rFonts w:ascii="Times New Roman" w:eastAsia="Times New Roman" w:hAnsi="Times New Roman" w:cs="Times New Roman"/>
          <w:color w:val="000000"/>
          <w:sz w:val="24"/>
          <w:szCs w:val="24"/>
        </w:rPr>
        <w:t xml:space="preserve"> ;указанный срок сокращается до двух лет после окончания военных действий для супругов лиц, пропавших без вести в связи с таковыми, и до двух лет для супругов лиц, пропавших без вести в связи с иными бедствиями и чрезвычайными происшествиями; </w:t>
      </w:r>
    </w:p>
    <w:p w:rsidR="0041136E" w:rsidRDefault="008A0971">
      <w:pPr>
        <w:pBdr>
          <w:top w:val="nil"/>
          <w:left w:val="nil"/>
          <w:bottom w:val="nil"/>
          <w:right w:val="nil"/>
          <w:between w:val="nil"/>
        </w:pBdr>
        <w:shd w:val="clear" w:color="auto" w:fill="FFFFFF"/>
        <w:spacing w:after="0" w:line="240" w:lineRule="auto"/>
        <w:ind w:firstLine="525"/>
        <w:jc w:val="left"/>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Вспомним годы Великой Отечественной войны. Приходили «похоронки» на адрес жены погибшего, а потом оказывалось, что была допущена ошибка. С войны возвращались солдаты, возможно без руки или ноги, но живые, а их жены уже замужем за другими. Поэтому не без основания установлен срок в два года не после получения известия о смерти военнослужащего или </w:t>
      </w:r>
      <w:r w:rsidR="00C053D8">
        <w:rPr>
          <w:rFonts w:ascii="Times New Roman" w:eastAsia="Times New Roman" w:hAnsi="Times New Roman" w:cs="Times New Roman"/>
          <w:b/>
          <w:i/>
          <w:color w:val="000000"/>
          <w:sz w:val="24"/>
          <w:szCs w:val="24"/>
        </w:rPr>
        <w:t xml:space="preserve">гражданского лица, а после уже </w:t>
      </w:r>
      <w:r>
        <w:rPr>
          <w:rFonts w:ascii="Times New Roman" w:eastAsia="Times New Roman" w:hAnsi="Times New Roman" w:cs="Times New Roman"/>
          <w:b/>
          <w:i/>
          <w:color w:val="000000"/>
          <w:sz w:val="24"/>
          <w:szCs w:val="24"/>
        </w:rPr>
        <w:t>окончания военных действий или иного рода катастроф. Не будем сейчас рассматривать ситуации с выжившими на необитаемых островах после кораблекрушений или авиакатастроф, как и с попавшими в плен на долгие годы, хотя и это имеет место быть.</w:t>
      </w:r>
    </w:p>
    <w:p w:rsidR="0041136E" w:rsidRDefault="008A0971">
      <w:pPr>
        <w:pBdr>
          <w:top w:val="nil"/>
          <w:left w:val="nil"/>
          <w:bottom w:val="nil"/>
          <w:right w:val="nil"/>
          <w:between w:val="nil"/>
        </w:pBdr>
        <w:shd w:val="clear" w:color="auto" w:fill="FFFFFF"/>
        <w:spacing w:after="0" w:line="240" w:lineRule="auto"/>
        <w:ind w:firstLine="525"/>
        <w:jc w:val="left"/>
        <w:rPr>
          <w:rFonts w:ascii="Quattrocento Sans" w:eastAsia="Quattrocento Sans" w:hAnsi="Quattrocento Sans" w:cs="Quattrocento Sans"/>
          <w:color w:val="000000"/>
          <w:sz w:val="18"/>
          <w:szCs w:val="18"/>
        </w:rPr>
      </w:pPr>
      <w:r>
        <w:rPr>
          <w:rFonts w:ascii="Times New Roman" w:eastAsia="Times New Roman" w:hAnsi="Times New Roman" w:cs="Times New Roman"/>
          <w:color w:val="000000"/>
          <w:sz w:val="24"/>
          <w:szCs w:val="24"/>
        </w:rPr>
        <w:t>з) злонамеренное оставление одного супруга другим (длительностью не менее года); </w:t>
      </w:r>
    </w:p>
    <w:p w:rsidR="0041136E" w:rsidRDefault="008A0971">
      <w:pPr>
        <w:pBdr>
          <w:top w:val="nil"/>
          <w:left w:val="nil"/>
          <w:bottom w:val="nil"/>
          <w:right w:val="nil"/>
          <w:between w:val="nil"/>
        </w:pBdr>
        <w:shd w:val="clear" w:color="auto" w:fill="FFFFFF"/>
        <w:spacing w:after="0" w:line="240" w:lineRule="auto"/>
        <w:ind w:firstLine="525"/>
        <w:jc w:val="left"/>
        <w:rPr>
          <w:rFonts w:ascii="Quattrocento Sans" w:eastAsia="Quattrocento Sans" w:hAnsi="Quattrocento Sans" w:cs="Quattrocento Sans"/>
          <w:color w:val="000000"/>
          <w:sz w:val="18"/>
          <w:szCs w:val="18"/>
        </w:rPr>
      </w:pPr>
      <w:r>
        <w:rPr>
          <w:rFonts w:ascii="Times New Roman" w:eastAsia="Times New Roman" w:hAnsi="Times New Roman" w:cs="Times New Roman"/>
          <w:color w:val="000000"/>
          <w:sz w:val="24"/>
          <w:szCs w:val="24"/>
        </w:rPr>
        <w:t>и) совершение женой аборта при несогласии мужа или принуждение мужем жены к аборту; </w:t>
      </w:r>
    </w:p>
    <w:p w:rsidR="0041136E" w:rsidRDefault="008A0971">
      <w:pPr>
        <w:pBdr>
          <w:top w:val="nil"/>
          <w:left w:val="nil"/>
          <w:bottom w:val="nil"/>
          <w:right w:val="nil"/>
          <w:between w:val="nil"/>
        </w:pBdr>
        <w:shd w:val="clear" w:color="auto" w:fill="FFFFFF"/>
        <w:spacing w:after="0" w:line="240" w:lineRule="auto"/>
        <w:ind w:firstLine="525"/>
        <w:jc w:val="left"/>
        <w:rPr>
          <w:rFonts w:ascii="Quattrocento Sans" w:eastAsia="Quattrocento Sans" w:hAnsi="Quattrocento Sans" w:cs="Quattrocento Sans"/>
          <w:color w:val="000000"/>
          <w:sz w:val="18"/>
          <w:szCs w:val="18"/>
        </w:rPr>
      </w:pPr>
      <w:r>
        <w:rPr>
          <w:rFonts w:ascii="Times New Roman" w:eastAsia="Times New Roman" w:hAnsi="Times New Roman" w:cs="Times New Roman"/>
          <w:color w:val="000000"/>
          <w:sz w:val="24"/>
          <w:szCs w:val="24"/>
        </w:rPr>
        <w:t>к) надлежащим образом удостоверенное посягательство одного из супругов на жизнь или здоровье другого супруга либо детей; </w:t>
      </w:r>
    </w:p>
    <w:p w:rsidR="0041136E" w:rsidRDefault="008A0971">
      <w:pPr>
        <w:pBdr>
          <w:top w:val="nil"/>
          <w:left w:val="nil"/>
          <w:bottom w:val="nil"/>
          <w:right w:val="nil"/>
          <w:between w:val="nil"/>
        </w:pBdr>
        <w:shd w:val="clear" w:color="auto" w:fill="FFFFFF"/>
        <w:spacing w:after="0" w:line="240" w:lineRule="auto"/>
        <w:ind w:firstLine="525"/>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 неизлечимая тяжкая душевная болезнь одного из супругов, наступившая в течение брака, подтверждаемая медицинским свидетельством и устраняющая возможность продолжения брачной жизни. </w:t>
      </w:r>
    </w:p>
    <w:p w:rsidR="0041136E" w:rsidRDefault="008A0971">
      <w:pPr>
        <w:pBdr>
          <w:top w:val="nil"/>
          <w:left w:val="nil"/>
          <w:bottom w:val="nil"/>
          <w:right w:val="nil"/>
          <w:between w:val="nil"/>
        </w:pBdr>
        <w:shd w:val="clear" w:color="auto" w:fill="FFFFFF"/>
        <w:spacing w:after="0" w:line="240" w:lineRule="auto"/>
        <w:ind w:firstLine="525"/>
        <w:jc w:val="left"/>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Здесь нужна правильная интерпретация данного положения, так как некоторые могут истолковать его превратно как возможность здорового супруга оставить больного на произвол судьбы без ухода за ним.</w:t>
      </w:r>
    </w:p>
    <w:p w:rsidR="0041136E" w:rsidRDefault="008A0971">
      <w:pPr>
        <w:pBdr>
          <w:top w:val="nil"/>
          <w:left w:val="nil"/>
          <w:bottom w:val="nil"/>
          <w:right w:val="nil"/>
          <w:between w:val="nil"/>
        </w:pBdr>
        <w:shd w:val="clear" w:color="auto" w:fill="FFFFFF"/>
        <w:spacing w:after="0" w:line="240" w:lineRule="auto"/>
        <w:ind w:firstLine="525"/>
        <w:jc w:val="left"/>
        <w:rPr>
          <w:rFonts w:ascii="Quattrocento Sans" w:eastAsia="Quattrocento Sans" w:hAnsi="Quattrocento Sans" w:cs="Quattrocento Sans"/>
          <w:color w:val="000000"/>
          <w:sz w:val="18"/>
          <w:szCs w:val="18"/>
        </w:rPr>
      </w:pPr>
      <w:r>
        <w:rPr>
          <w:rFonts w:ascii="Times New Roman" w:eastAsia="Times New Roman" w:hAnsi="Times New Roman" w:cs="Times New Roman"/>
          <w:color w:val="000000"/>
          <w:sz w:val="24"/>
          <w:szCs w:val="24"/>
        </w:rPr>
        <w:t>При наличии одного из перечисленных выше оснований одна из сторон может обратиться к епархиальной власти с просьбой рассмотреть вопрос о признании ее церковного брака утратившим каноническую силу. Священнослужителям вменяется в обязанность всячески увещевать лиц, ищущих развода, не принимать поспешных решений, но, по возможности, примириться и сохранить свой брак. Наличие решения светских органов власти о расторжении брака не является препятствием для вынесения церковной властью самостоятельного суждения и собственного решения по долгу пастырского попечения, в соответствии с церковными канонами, а также нормами, содержащимися в настоящем документе. </w:t>
      </w:r>
    </w:p>
    <w:p w:rsidR="0041136E" w:rsidRDefault="008A0971">
      <w:pPr>
        <w:pBdr>
          <w:top w:val="nil"/>
          <w:left w:val="nil"/>
          <w:bottom w:val="nil"/>
          <w:right w:val="nil"/>
          <w:between w:val="nil"/>
        </w:pBdr>
        <w:shd w:val="clear" w:color="auto" w:fill="FFFFFF"/>
        <w:spacing w:after="0" w:line="240" w:lineRule="auto"/>
        <w:ind w:firstLine="525"/>
        <w:jc w:val="left"/>
        <w:rPr>
          <w:rFonts w:ascii="Quattrocento Sans" w:eastAsia="Quattrocento Sans" w:hAnsi="Quattrocento Sans" w:cs="Quattrocento Sans"/>
          <w:color w:val="000000"/>
          <w:sz w:val="18"/>
          <w:szCs w:val="18"/>
        </w:rPr>
      </w:pPr>
      <w:r>
        <w:rPr>
          <w:rFonts w:ascii="Times New Roman" w:eastAsia="Times New Roman" w:hAnsi="Times New Roman" w:cs="Times New Roman"/>
          <w:color w:val="000000"/>
          <w:sz w:val="24"/>
          <w:szCs w:val="24"/>
        </w:rPr>
        <w:t>По исследовании вопроса епархиальный архиерей</w:t>
      </w:r>
      <w:r>
        <w:rPr>
          <w:rFonts w:ascii="Times New Roman" w:eastAsia="Times New Roman" w:hAnsi="Times New Roman" w:cs="Times New Roman"/>
          <w:color w:val="000000"/>
          <w:sz w:val="19"/>
          <w:szCs w:val="19"/>
          <w:vertAlign w:val="superscript"/>
        </w:rPr>
        <w:t>5</w:t>
      </w:r>
      <w:r>
        <w:rPr>
          <w:rFonts w:ascii="Times New Roman" w:eastAsia="Times New Roman" w:hAnsi="Times New Roman" w:cs="Times New Roman"/>
          <w:color w:val="000000"/>
          <w:sz w:val="24"/>
          <w:szCs w:val="24"/>
        </w:rPr>
        <w:t> может выдать свидетельство о признании данного брака утратившим каноническую силу и о возможности для невиновной стороны венчаться вторым или третьим браком. Виновной стороне такая возможность также может быть предоставлена после принесения покаяния и исполнения епитимии. </w:t>
      </w:r>
    </w:p>
    <w:p w:rsidR="0041136E" w:rsidRDefault="008A0971">
      <w:pPr>
        <w:pBdr>
          <w:top w:val="nil"/>
          <w:left w:val="nil"/>
          <w:bottom w:val="nil"/>
          <w:right w:val="nil"/>
          <w:between w:val="nil"/>
        </w:pBdr>
        <w:shd w:val="clear" w:color="auto" w:fill="FFFFFF"/>
        <w:spacing w:after="0" w:line="240" w:lineRule="auto"/>
        <w:ind w:firstLine="525"/>
        <w:jc w:val="left"/>
        <w:rPr>
          <w:rFonts w:ascii="Quattrocento Sans" w:eastAsia="Quattrocento Sans" w:hAnsi="Quattrocento Sans" w:cs="Quattrocento Sans"/>
          <w:color w:val="000000"/>
          <w:sz w:val="18"/>
          <w:szCs w:val="18"/>
        </w:rPr>
      </w:pPr>
      <w:r>
        <w:rPr>
          <w:rFonts w:ascii="Times New Roman" w:eastAsia="Times New Roman" w:hAnsi="Times New Roman" w:cs="Times New Roman"/>
          <w:color w:val="000000"/>
          <w:sz w:val="24"/>
          <w:szCs w:val="24"/>
        </w:rPr>
        <w:t xml:space="preserve">Фактическое рассмотрение дел и выдачу упомянутых свидетельств может, по благословению епархиального архиерея, осуществлять специальная комиссия, состоящая из пресвитеров и, по возможности, возглавляемая викарным архиереем, если таковой имеется в епархии. Также эти функции могут быть возложены на епархиальный </w:t>
      </w:r>
      <w:r>
        <w:rPr>
          <w:rFonts w:ascii="Times New Roman" w:eastAsia="Times New Roman" w:hAnsi="Times New Roman" w:cs="Times New Roman"/>
          <w:color w:val="000000"/>
          <w:sz w:val="24"/>
          <w:szCs w:val="24"/>
        </w:rPr>
        <w:lastRenderedPageBreak/>
        <w:t>церковный суд. Дела рассматриваются комиссией или судом коллегиально, а при необходимости ― с выслушиванием сторон. К полномочиям комиссии (епархиального суда) относится подтверждение виновности (невиновности) каждой стороны. </w:t>
      </w:r>
    </w:p>
    <w:p w:rsidR="0041136E" w:rsidRDefault="008A0971">
      <w:pPr>
        <w:pBdr>
          <w:top w:val="nil"/>
          <w:left w:val="nil"/>
          <w:bottom w:val="nil"/>
          <w:right w:val="nil"/>
          <w:between w:val="nil"/>
        </w:pBdr>
        <w:shd w:val="clear" w:color="auto" w:fill="FFFFFF"/>
        <w:spacing w:after="0" w:line="240" w:lineRule="auto"/>
        <w:ind w:firstLine="525"/>
        <w:jc w:val="left"/>
        <w:rPr>
          <w:rFonts w:ascii="Quattrocento Sans" w:eastAsia="Quattrocento Sans" w:hAnsi="Quattrocento Sans" w:cs="Quattrocento Sans"/>
          <w:color w:val="000000"/>
          <w:sz w:val="18"/>
          <w:szCs w:val="18"/>
        </w:rPr>
      </w:pPr>
      <w:r>
        <w:rPr>
          <w:rFonts w:ascii="Times New Roman" w:eastAsia="Times New Roman" w:hAnsi="Times New Roman" w:cs="Times New Roman"/>
          <w:color w:val="000000"/>
          <w:sz w:val="24"/>
          <w:szCs w:val="24"/>
        </w:rPr>
        <w:t>Решение о признании церковного брака утратившим каноническую силу принимается в епархии по месту фактического проживания супругов. В случае проживания супругов в разных епархиях вопрос должен рассматриваться в той епархии, где проживает супруг инициирующий развод. </w:t>
      </w:r>
    </w:p>
    <w:p w:rsidR="0041136E" w:rsidRDefault="008A0971">
      <w:pPr>
        <w:pBdr>
          <w:top w:val="nil"/>
          <w:left w:val="nil"/>
          <w:bottom w:val="nil"/>
          <w:right w:val="nil"/>
          <w:between w:val="nil"/>
        </w:pBdr>
        <w:shd w:val="clear" w:color="auto" w:fill="FFFFFF"/>
        <w:spacing w:after="0" w:line="240" w:lineRule="auto"/>
        <w:ind w:firstLine="525"/>
        <w:jc w:val="left"/>
        <w:rPr>
          <w:rFonts w:ascii="Quattrocento Sans" w:eastAsia="Quattrocento Sans" w:hAnsi="Quattrocento Sans" w:cs="Quattrocento Sans"/>
          <w:color w:val="000000"/>
          <w:sz w:val="18"/>
          <w:szCs w:val="18"/>
        </w:rPr>
      </w:pPr>
      <w:r>
        <w:rPr>
          <w:rFonts w:ascii="Times New Roman" w:eastAsia="Times New Roman" w:hAnsi="Times New Roman" w:cs="Times New Roman"/>
          <w:color w:val="000000"/>
          <w:sz w:val="24"/>
          <w:szCs w:val="24"/>
        </w:rPr>
        <w:t>В случае намерения одного из супругов принять монашеский постриг и направления соответствующего прошения епархиальному архиерею церковный брак может быть признан утратившим каноническую силу при соблюдении следующих условий: </w:t>
      </w:r>
    </w:p>
    <w:p w:rsidR="0041136E" w:rsidRDefault="008A0971">
      <w:pPr>
        <w:pBdr>
          <w:top w:val="nil"/>
          <w:left w:val="nil"/>
          <w:bottom w:val="nil"/>
          <w:right w:val="nil"/>
          <w:between w:val="nil"/>
        </w:pBdr>
        <w:shd w:val="clear" w:color="auto" w:fill="FFFFFF"/>
        <w:spacing w:after="0" w:line="240" w:lineRule="auto"/>
        <w:ind w:firstLine="525"/>
        <w:jc w:val="left"/>
        <w:rPr>
          <w:rFonts w:ascii="Quattrocento Sans" w:eastAsia="Quattrocento Sans" w:hAnsi="Quattrocento Sans" w:cs="Quattrocento Sans"/>
          <w:color w:val="000000"/>
          <w:sz w:val="18"/>
          <w:szCs w:val="18"/>
        </w:rPr>
      </w:pPr>
      <w:r>
        <w:rPr>
          <w:rFonts w:ascii="Times New Roman" w:eastAsia="Times New Roman" w:hAnsi="Times New Roman" w:cs="Times New Roman"/>
          <w:color w:val="000000"/>
          <w:sz w:val="24"/>
          <w:szCs w:val="24"/>
        </w:rPr>
        <w:t>1) наличие письменного согласия другого супруга; </w:t>
      </w:r>
    </w:p>
    <w:p w:rsidR="0041136E" w:rsidRDefault="008A0971">
      <w:pPr>
        <w:pBdr>
          <w:top w:val="nil"/>
          <w:left w:val="nil"/>
          <w:bottom w:val="nil"/>
          <w:right w:val="nil"/>
          <w:between w:val="nil"/>
        </w:pBdr>
        <w:shd w:val="clear" w:color="auto" w:fill="FFFFFF"/>
        <w:spacing w:after="0" w:line="240" w:lineRule="auto"/>
        <w:ind w:firstLine="525"/>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отсутствие несовершеннолетних детей или иных лиц, находящихся на иждивении супруга, намеревающегося принять монашество. </w:t>
      </w:r>
    </w:p>
    <w:p w:rsidR="0041136E" w:rsidRDefault="008A0971">
      <w:pPr>
        <w:pBdr>
          <w:top w:val="nil"/>
          <w:left w:val="nil"/>
          <w:bottom w:val="nil"/>
          <w:right w:val="nil"/>
          <w:between w:val="nil"/>
        </w:pBdr>
        <w:shd w:val="clear" w:color="auto" w:fill="FFFFFF"/>
        <w:spacing w:after="0" w:line="240" w:lineRule="auto"/>
        <w:ind w:firstLine="525"/>
        <w:jc w:val="left"/>
        <w:rPr>
          <w:rFonts w:ascii="Times New Roman" w:eastAsia="Times New Roman" w:hAnsi="Times New Roman" w:cs="Times New Roman"/>
          <w:b/>
          <w:i/>
          <w:color w:val="000000"/>
          <w:sz w:val="24"/>
          <w:szCs w:val="24"/>
        </w:rPr>
      </w:pPr>
      <w:bookmarkStart w:id="1" w:name="_gjdgxs" w:colFirst="0" w:colLast="0"/>
      <w:bookmarkEnd w:id="1"/>
      <w:r>
        <w:rPr>
          <w:rFonts w:ascii="Times New Roman" w:eastAsia="Times New Roman" w:hAnsi="Times New Roman" w:cs="Times New Roman"/>
          <w:b/>
          <w:i/>
          <w:color w:val="000000"/>
          <w:sz w:val="24"/>
          <w:szCs w:val="24"/>
        </w:rPr>
        <w:t xml:space="preserve">Считаю неправомерным давать добро </w:t>
      </w:r>
      <w:r w:rsidR="00A74FB1">
        <w:rPr>
          <w:rFonts w:ascii="Times New Roman" w:eastAsia="Times New Roman" w:hAnsi="Times New Roman" w:cs="Times New Roman"/>
          <w:b/>
          <w:i/>
          <w:color w:val="000000"/>
          <w:sz w:val="24"/>
          <w:szCs w:val="24"/>
        </w:rPr>
        <w:t xml:space="preserve">даже </w:t>
      </w:r>
      <w:r>
        <w:rPr>
          <w:rFonts w:ascii="Times New Roman" w:eastAsia="Times New Roman" w:hAnsi="Times New Roman" w:cs="Times New Roman"/>
          <w:b/>
          <w:i/>
          <w:color w:val="000000"/>
          <w:sz w:val="24"/>
          <w:szCs w:val="24"/>
        </w:rPr>
        <w:t>при обоюдном согласии родителей на постриг, когда они своих детей забирают на житие в монастырь. Не следует детей принуждать к столь строгому образу жизни, пока они сами в совершеннолетнем возрасте не изъяв</w:t>
      </w:r>
      <w:r>
        <w:rPr>
          <w:rFonts w:ascii="Times New Roman" w:eastAsia="Times New Roman" w:hAnsi="Times New Roman" w:cs="Times New Roman"/>
          <w:b/>
          <w:i/>
          <w:sz w:val="24"/>
          <w:szCs w:val="24"/>
        </w:rPr>
        <w:t>я</w:t>
      </w:r>
      <w:r>
        <w:rPr>
          <w:rFonts w:ascii="Times New Roman" w:eastAsia="Times New Roman" w:hAnsi="Times New Roman" w:cs="Times New Roman"/>
          <w:b/>
          <w:i/>
          <w:color w:val="000000"/>
          <w:sz w:val="24"/>
          <w:szCs w:val="24"/>
        </w:rPr>
        <w:t>т желание идти по этому пути.</w:t>
      </w:r>
    </w:p>
    <w:p w:rsidR="0041136E" w:rsidRDefault="008A0971">
      <w:pPr>
        <w:pBdr>
          <w:top w:val="nil"/>
          <w:left w:val="nil"/>
          <w:bottom w:val="nil"/>
          <w:right w:val="nil"/>
          <w:between w:val="nil"/>
        </w:pBdr>
        <w:shd w:val="clear" w:color="auto" w:fill="FFFFFF"/>
        <w:spacing w:after="0" w:line="240" w:lineRule="auto"/>
        <w:ind w:firstLine="525"/>
        <w:jc w:val="left"/>
        <w:rPr>
          <w:rFonts w:ascii="Quattrocento Sans" w:eastAsia="Quattrocento Sans" w:hAnsi="Quattrocento Sans" w:cs="Quattrocento Sans"/>
          <w:color w:val="000000"/>
          <w:sz w:val="18"/>
          <w:szCs w:val="18"/>
        </w:rPr>
      </w:pPr>
      <w:r>
        <w:rPr>
          <w:rFonts w:ascii="Times New Roman" w:eastAsia="Times New Roman" w:hAnsi="Times New Roman" w:cs="Times New Roman"/>
          <w:color w:val="000000"/>
          <w:sz w:val="24"/>
          <w:szCs w:val="24"/>
        </w:rPr>
        <w:t>Постриг, совершенный без соблюдения этих условий, может быть признан недействительным, а последствия его регулируются Положением о монастырях и монашестве. </w:t>
      </w:r>
    </w:p>
    <w:p w:rsidR="0041136E" w:rsidRDefault="008A0971">
      <w:pPr>
        <w:pBdr>
          <w:top w:val="nil"/>
          <w:left w:val="nil"/>
          <w:bottom w:val="nil"/>
          <w:right w:val="nil"/>
          <w:between w:val="nil"/>
        </w:pBdr>
        <w:shd w:val="clear" w:color="auto" w:fill="FFFFFF"/>
        <w:spacing w:after="0" w:line="240" w:lineRule="auto"/>
        <w:ind w:firstLine="525"/>
        <w:jc w:val="center"/>
        <w:rPr>
          <w:rFonts w:ascii="Quattrocento Sans" w:eastAsia="Quattrocento Sans" w:hAnsi="Quattrocento Sans" w:cs="Quattrocento Sans"/>
          <w:color w:val="000000"/>
          <w:sz w:val="18"/>
          <w:szCs w:val="18"/>
        </w:rPr>
      </w:pPr>
      <w:r>
        <w:rPr>
          <w:rFonts w:ascii="Times New Roman" w:eastAsia="Times New Roman" w:hAnsi="Times New Roman" w:cs="Times New Roman"/>
          <w:color w:val="000000"/>
          <w:sz w:val="24"/>
          <w:szCs w:val="24"/>
        </w:rPr>
        <w:t> </w:t>
      </w:r>
    </w:p>
    <w:p w:rsidR="0041136E" w:rsidRDefault="0041136E" w:rsidP="008C3BC1">
      <w:pPr>
        <w:pBdr>
          <w:top w:val="nil"/>
          <w:left w:val="nil"/>
          <w:bottom w:val="nil"/>
          <w:right w:val="nil"/>
          <w:between w:val="nil"/>
        </w:pBdr>
        <w:shd w:val="clear" w:color="auto" w:fill="FFFFFF"/>
        <w:spacing w:after="0" w:line="240" w:lineRule="auto"/>
        <w:jc w:val="left"/>
        <w:rPr>
          <w:rFonts w:ascii="Quattrocento Sans" w:eastAsia="Quattrocento Sans" w:hAnsi="Quattrocento Sans" w:cs="Quattrocento Sans"/>
          <w:color w:val="000000"/>
          <w:sz w:val="18"/>
          <w:szCs w:val="18"/>
        </w:rPr>
      </w:pPr>
    </w:p>
    <w:p w:rsidR="0041136E" w:rsidRDefault="0041136E" w:rsidP="008C3BC1">
      <w:pPr>
        <w:pBdr>
          <w:top w:val="nil"/>
          <w:left w:val="nil"/>
          <w:bottom w:val="nil"/>
          <w:right w:val="nil"/>
          <w:between w:val="nil"/>
        </w:pBdr>
        <w:shd w:val="clear" w:color="auto" w:fill="FFFFFF"/>
        <w:spacing w:after="0" w:line="240" w:lineRule="auto"/>
        <w:jc w:val="left"/>
        <w:rPr>
          <w:rFonts w:ascii="Quattrocento Sans" w:eastAsia="Quattrocento Sans" w:hAnsi="Quattrocento Sans" w:cs="Quattrocento Sans"/>
          <w:color w:val="000000"/>
          <w:sz w:val="18"/>
          <w:szCs w:val="18"/>
        </w:rPr>
      </w:pPr>
    </w:p>
    <w:p w:rsidR="0041136E" w:rsidRDefault="0041136E" w:rsidP="008C3BC1">
      <w:pPr>
        <w:pBdr>
          <w:top w:val="nil"/>
          <w:left w:val="nil"/>
          <w:bottom w:val="nil"/>
          <w:right w:val="nil"/>
          <w:between w:val="nil"/>
        </w:pBdr>
        <w:shd w:val="clear" w:color="auto" w:fill="FFFFFF"/>
        <w:spacing w:after="0" w:line="240" w:lineRule="auto"/>
        <w:jc w:val="left"/>
        <w:rPr>
          <w:rFonts w:ascii="Quattrocento Sans" w:eastAsia="Quattrocento Sans" w:hAnsi="Quattrocento Sans" w:cs="Quattrocento Sans"/>
          <w:color w:val="000000"/>
          <w:sz w:val="18"/>
          <w:szCs w:val="18"/>
        </w:rPr>
      </w:pPr>
    </w:p>
    <w:p w:rsidR="0041136E" w:rsidRDefault="00684CB2" w:rsidP="00684CB2">
      <w:pPr>
        <w:shd w:val="clear" w:color="auto" w:fill="FFFFFF"/>
        <w:spacing w:after="0" w:line="240" w:lineRule="auto"/>
        <w:jc w:val="left"/>
        <w:rPr>
          <w:rFonts w:ascii="Times New Roman" w:eastAsia="Times New Roman" w:hAnsi="Times New Roman" w:cs="Times New Roman"/>
          <w:b/>
          <w:i/>
          <w:sz w:val="24"/>
          <w:szCs w:val="24"/>
        </w:rPr>
      </w:pPr>
      <w:r>
        <w:rPr>
          <w:rFonts w:ascii="Quattrocento Sans" w:eastAsia="Quattrocento Sans" w:hAnsi="Quattrocento Sans" w:cs="Quattrocento Sans"/>
          <w:color w:val="000000"/>
          <w:sz w:val="18"/>
          <w:szCs w:val="18"/>
        </w:rPr>
        <w:t xml:space="preserve">              </w:t>
      </w:r>
      <w:r w:rsidR="008A0971">
        <w:rPr>
          <w:rFonts w:ascii="Times New Roman" w:eastAsia="Times New Roman" w:hAnsi="Times New Roman" w:cs="Times New Roman"/>
          <w:b/>
          <w:i/>
          <w:sz w:val="24"/>
          <w:szCs w:val="24"/>
        </w:rPr>
        <w:t>Заключая мое повествование на тему церковного брака, надеюсь, чт</w:t>
      </w:r>
      <w:r w:rsidR="00266141">
        <w:rPr>
          <w:rFonts w:ascii="Times New Roman" w:eastAsia="Times New Roman" w:hAnsi="Times New Roman" w:cs="Times New Roman"/>
          <w:b/>
          <w:i/>
          <w:sz w:val="24"/>
          <w:szCs w:val="24"/>
        </w:rPr>
        <w:t>о оно вызовет не разномыслие, а</w:t>
      </w:r>
      <w:r w:rsidR="008A0971">
        <w:rPr>
          <w:rFonts w:ascii="Times New Roman" w:eastAsia="Times New Roman" w:hAnsi="Times New Roman" w:cs="Times New Roman"/>
          <w:b/>
          <w:i/>
          <w:sz w:val="24"/>
          <w:szCs w:val="24"/>
        </w:rPr>
        <w:t xml:space="preserve"> подтолкнет нас к здоровой дискуссии. Оп</w:t>
      </w:r>
      <w:r w:rsidR="00FB6B23">
        <w:rPr>
          <w:rFonts w:ascii="Times New Roman" w:eastAsia="Times New Roman" w:hAnsi="Times New Roman" w:cs="Times New Roman"/>
          <w:b/>
          <w:i/>
          <w:sz w:val="24"/>
          <w:szCs w:val="24"/>
        </w:rPr>
        <w:t xml:space="preserve">ределения Архиерейского собора </w:t>
      </w:r>
      <w:r w:rsidR="002466B4">
        <w:rPr>
          <w:rFonts w:ascii="Times New Roman" w:eastAsia="Times New Roman" w:hAnsi="Times New Roman" w:cs="Times New Roman"/>
          <w:b/>
          <w:i/>
          <w:sz w:val="24"/>
          <w:szCs w:val="24"/>
        </w:rPr>
        <w:t xml:space="preserve">имеют </w:t>
      </w:r>
      <w:r w:rsidR="008A0971">
        <w:rPr>
          <w:rFonts w:ascii="Times New Roman" w:eastAsia="Times New Roman" w:hAnsi="Times New Roman" w:cs="Times New Roman"/>
          <w:b/>
          <w:i/>
          <w:sz w:val="24"/>
          <w:szCs w:val="24"/>
        </w:rPr>
        <w:t xml:space="preserve">по большей части обобщенный характер и являются своего рода “брачной конституцией”.  Наша задача - выработать соответствующие подходы к решению уже конкретных вопросов в конкретных ситуациях. </w:t>
      </w:r>
    </w:p>
    <w:p w:rsidR="0041136E" w:rsidRDefault="008A0971">
      <w:pPr>
        <w:shd w:val="clear" w:color="auto" w:fill="FFFFFF"/>
        <w:spacing w:after="0" w:line="240" w:lineRule="auto"/>
        <w:ind w:firstLine="525"/>
        <w:jc w:val="left"/>
        <w:rPr>
          <w:rFonts w:ascii="Arial" w:eastAsia="Arial" w:hAnsi="Arial" w:cs="Arial"/>
        </w:rPr>
      </w:pPr>
      <w:r>
        <w:rPr>
          <w:rFonts w:ascii="Times New Roman" w:eastAsia="Times New Roman" w:hAnsi="Times New Roman" w:cs="Times New Roman"/>
          <w:b/>
          <w:i/>
          <w:sz w:val="24"/>
          <w:szCs w:val="24"/>
        </w:rPr>
        <w:t>Несмотря на двухтысячелетнюю историю христианства, перед нами открываются новые проблемы, связанные с сопутствующими данной теме особой области медицины, биоэтики и глобальным изменениям человеческого мышления, цивилизационным круговоротам. В перспективе зачастую приходится видеть вполне определенный регресс в области</w:t>
      </w:r>
      <w:r w:rsidR="00AB6130">
        <w:rPr>
          <w:rFonts w:ascii="Times New Roman" w:eastAsia="Times New Roman" w:hAnsi="Times New Roman" w:cs="Times New Roman"/>
          <w:b/>
          <w:i/>
          <w:sz w:val="24"/>
          <w:szCs w:val="24"/>
        </w:rPr>
        <w:t xml:space="preserve"> основ нравственности. Глобализ</w:t>
      </w:r>
      <w:r>
        <w:rPr>
          <w:rFonts w:ascii="Times New Roman" w:eastAsia="Times New Roman" w:hAnsi="Times New Roman" w:cs="Times New Roman"/>
          <w:b/>
          <w:i/>
          <w:sz w:val="24"/>
          <w:szCs w:val="24"/>
        </w:rPr>
        <w:t xml:space="preserve">ация неизбежно ускоряет проникновение в современное общество взгляда на семью, как на </w:t>
      </w:r>
      <w:r w:rsidR="00387B35">
        <w:rPr>
          <w:rFonts w:ascii="Times New Roman" w:eastAsia="Times New Roman" w:hAnsi="Times New Roman" w:cs="Times New Roman"/>
          <w:b/>
          <w:i/>
          <w:sz w:val="24"/>
          <w:szCs w:val="24"/>
        </w:rPr>
        <w:t>изживший себя</w:t>
      </w:r>
      <w:r w:rsidR="00873B26">
        <w:rPr>
          <w:rFonts w:ascii="Times New Roman" w:eastAsia="Times New Roman" w:hAnsi="Times New Roman" w:cs="Times New Roman"/>
          <w:b/>
          <w:i/>
          <w:sz w:val="24"/>
          <w:szCs w:val="24"/>
        </w:rPr>
        <w:t xml:space="preserve"> институт, </w:t>
      </w:r>
      <w:r>
        <w:rPr>
          <w:rFonts w:ascii="Times New Roman" w:eastAsia="Times New Roman" w:hAnsi="Times New Roman" w:cs="Times New Roman"/>
          <w:b/>
          <w:i/>
          <w:sz w:val="24"/>
          <w:szCs w:val="24"/>
        </w:rPr>
        <w:t>на брак как сосуществование двух или даже нескольких индивидуумов вне зависимости от пола, на детей как желанных, так и нежеланных. Все это неприемлемо для нас, православных христиан, которые следуют евангельскому учению и святоотеческому наследию. Брак для нас - божественное учреждение, сопряженное с любовью, попечением о супругах, воспитанием детей и прочими нравственными категориями. Мы призваны к святости и этой святостью должна быть наполнена</w:t>
      </w:r>
      <w:r w:rsidR="00FB6B23">
        <w:rPr>
          <w:rFonts w:ascii="Times New Roman" w:eastAsia="Times New Roman" w:hAnsi="Times New Roman" w:cs="Times New Roman"/>
          <w:b/>
          <w:i/>
          <w:sz w:val="24"/>
          <w:szCs w:val="24"/>
        </w:rPr>
        <w:t xml:space="preserve"> вся </w:t>
      </w:r>
      <w:r>
        <w:rPr>
          <w:rFonts w:ascii="Times New Roman" w:eastAsia="Times New Roman" w:hAnsi="Times New Roman" w:cs="Times New Roman"/>
          <w:b/>
          <w:i/>
          <w:sz w:val="24"/>
          <w:szCs w:val="24"/>
        </w:rPr>
        <w:t>наша жизнь, ибо “Царствие Божие внутрь (нас) есть” (</w:t>
      </w:r>
      <w:proofErr w:type="spellStart"/>
      <w:r>
        <w:rPr>
          <w:rFonts w:ascii="Times New Roman" w:eastAsia="Times New Roman" w:hAnsi="Times New Roman" w:cs="Times New Roman"/>
          <w:b/>
          <w:i/>
          <w:sz w:val="24"/>
          <w:szCs w:val="24"/>
        </w:rPr>
        <w:t>Лк</w:t>
      </w:r>
      <w:proofErr w:type="spellEnd"/>
      <w:r>
        <w:rPr>
          <w:rFonts w:ascii="Times New Roman" w:eastAsia="Times New Roman" w:hAnsi="Times New Roman" w:cs="Times New Roman"/>
          <w:b/>
          <w:i/>
          <w:sz w:val="24"/>
          <w:szCs w:val="24"/>
        </w:rPr>
        <w:t>. 17:20-21)</w:t>
      </w:r>
    </w:p>
    <w:sectPr w:rsidR="0041136E" w:rsidSect="00AA5E99">
      <w:pgSz w:w="11906" w:h="16838"/>
      <w:pgMar w:top="851"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Segoe UI Symbol"/>
    <w:charset w:val="00"/>
    <w:family w:val="swiss"/>
    <w:pitch w:val="variable"/>
    <w:sig w:usb0="00000003" w:usb1="0200FFEE" w:usb2="0304002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Quattrocento San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F02F8B"/>
    <w:multiLevelType w:val="multilevel"/>
    <w:tmpl w:val="36E2F9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6810255"/>
    <w:multiLevelType w:val="multilevel"/>
    <w:tmpl w:val="6406CD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6408549C"/>
    <w:multiLevelType w:val="multilevel"/>
    <w:tmpl w:val="3A3C5D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67115087"/>
    <w:multiLevelType w:val="multilevel"/>
    <w:tmpl w:val="3D2E77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70622CB9"/>
    <w:multiLevelType w:val="multilevel"/>
    <w:tmpl w:val="E056EC02"/>
    <w:lvl w:ilvl="0">
      <w:start w:val="1"/>
      <w:numFmt w:val="bullet"/>
      <w:lvlText w:val="●"/>
      <w:lvlJc w:val="left"/>
      <w:pPr>
        <w:ind w:left="1245" w:hanging="360"/>
      </w:pPr>
      <w:rPr>
        <w:rFonts w:ascii="Noto Sans Symbols" w:eastAsia="Noto Sans Symbols" w:hAnsi="Noto Sans Symbols" w:cs="Noto Sans Symbols"/>
      </w:rPr>
    </w:lvl>
    <w:lvl w:ilvl="1">
      <w:start w:val="1"/>
      <w:numFmt w:val="bullet"/>
      <w:lvlText w:val="o"/>
      <w:lvlJc w:val="left"/>
      <w:pPr>
        <w:ind w:left="1965" w:hanging="360"/>
      </w:pPr>
      <w:rPr>
        <w:rFonts w:ascii="Courier New" w:eastAsia="Courier New" w:hAnsi="Courier New" w:cs="Courier New"/>
      </w:rPr>
    </w:lvl>
    <w:lvl w:ilvl="2">
      <w:start w:val="1"/>
      <w:numFmt w:val="bullet"/>
      <w:lvlText w:val="▪"/>
      <w:lvlJc w:val="left"/>
      <w:pPr>
        <w:ind w:left="2685" w:hanging="360"/>
      </w:pPr>
      <w:rPr>
        <w:rFonts w:ascii="Noto Sans Symbols" w:eastAsia="Noto Sans Symbols" w:hAnsi="Noto Sans Symbols" w:cs="Noto Sans Symbols"/>
      </w:rPr>
    </w:lvl>
    <w:lvl w:ilvl="3">
      <w:start w:val="1"/>
      <w:numFmt w:val="bullet"/>
      <w:lvlText w:val="●"/>
      <w:lvlJc w:val="left"/>
      <w:pPr>
        <w:ind w:left="3405" w:hanging="360"/>
      </w:pPr>
      <w:rPr>
        <w:rFonts w:ascii="Noto Sans Symbols" w:eastAsia="Noto Sans Symbols" w:hAnsi="Noto Sans Symbols" w:cs="Noto Sans Symbols"/>
      </w:rPr>
    </w:lvl>
    <w:lvl w:ilvl="4">
      <w:start w:val="1"/>
      <w:numFmt w:val="bullet"/>
      <w:lvlText w:val="o"/>
      <w:lvlJc w:val="left"/>
      <w:pPr>
        <w:ind w:left="4125" w:hanging="360"/>
      </w:pPr>
      <w:rPr>
        <w:rFonts w:ascii="Courier New" w:eastAsia="Courier New" w:hAnsi="Courier New" w:cs="Courier New"/>
      </w:rPr>
    </w:lvl>
    <w:lvl w:ilvl="5">
      <w:start w:val="1"/>
      <w:numFmt w:val="bullet"/>
      <w:lvlText w:val="▪"/>
      <w:lvlJc w:val="left"/>
      <w:pPr>
        <w:ind w:left="4845" w:hanging="360"/>
      </w:pPr>
      <w:rPr>
        <w:rFonts w:ascii="Noto Sans Symbols" w:eastAsia="Noto Sans Symbols" w:hAnsi="Noto Sans Symbols" w:cs="Noto Sans Symbols"/>
      </w:rPr>
    </w:lvl>
    <w:lvl w:ilvl="6">
      <w:start w:val="1"/>
      <w:numFmt w:val="bullet"/>
      <w:lvlText w:val="●"/>
      <w:lvlJc w:val="left"/>
      <w:pPr>
        <w:ind w:left="5565" w:hanging="360"/>
      </w:pPr>
      <w:rPr>
        <w:rFonts w:ascii="Noto Sans Symbols" w:eastAsia="Noto Sans Symbols" w:hAnsi="Noto Sans Symbols" w:cs="Noto Sans Symbols"/>
      </w:rPr>
    </w:lvl>
    <w:lvl w:ilvl="7">
      <w:start w:val="1"/>
      <w:numFmt w:val="bullet"/>
      <w:lvlText w:val="o"/>
      <w:lvlJc w:val="left"/>
      <w:pPr>
        <w:ind w:left="6285" w:hanging="360"/>
      </w:pPr>
      <w:rPr>
        <w:rFonts w:ascii="Courier New" w:eastAsia="Courier New" w:hAnsi="Courier New" w:cs="Courier New"/>
      </w:rPr>
    </w:lvl>
    <w:lvl w:ilvl="8">
      <w:start w:val="1"/>
      <w:numFmt w:val="bullet"/>
      <w:lvlText w:val="▪"/>
      <w:lvlJc w:val="left"/>
      <w:pPr>
        <w:ind w:left="7005" w:hanging="360"/>
      </w:pPr>
      <w:rPr>
        <w:rFonts w:ascii="Noto Sans Symbols" w:eastAsia="Noto Sans Symbols" w:hAnsi="Noto Sans Symbols" w:cs="Noto Sans Symbols"/>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36E"/>
    <w:rsid w:val="0003434B"/>
    <w:rsid w:val="000C7974"/>
    <w:rsid w:val="00157E64"/>
    <w:rsid w:val="001623E8"/>
    <w:rsid w:val="001F42ED"/>
    <w:rsid w:val="002466B4"/>
    <w:rsid w:val="00266141"/>
    <w:rsid w:val="002E3B14"/>
    <w:rsid w:val="00354F8F"/>
    <w:rsid w:val="00387B35"/>
    <w:rsid w:val="00394957"/>
    <w:rsid w:val="004104FE"/>
    <w:rsid w:val="00410DF8"/>
    <w:rsid w:val="0041136E"/>
    <w:rsid w:val="0048110B"/>
    <w:rsid w:val="006220A0"/>
    <w:rsid w:val="006604AA"/>
    <w:rsid w:val="00684CB2"/>
    <w:rsid w:val="00722613"/>
    <w:rsid w:val="007339A8"/>
    <w:rsid w:val="00793A5E"/>
    <w:rsid w:val="007A5618"/>
    <w:rsid w:val="007E44C9"/>
    <w:rsid w:val="007F3F7B"/>
    <w:rsid w:val="008438D6"/>
    <w:rsid w:val="00873B26"/>
    <w:rsid w:val="0089160F"/>
    <w:rsid w:val="008A0971"/>
    <w:rsid w:val="008C3BC1"/>
    <w:rsid w:val="009B0D01"/>
    <w:rsid w:val="009D04E9"/>
    <w:rsid w:val="00A74FB1"/>
    <w:rsid w:val="00AA5E99"/>
    <w:rsid w:val="00AB6130"/>
    <w:rsid w:val="00AF6AEA"/>
    <w:rsid w:val="00B9692A"/>
    <w:rsid w:val="00BC3E3E"/>
    <w:rsid w:val="00C053D8"/>
    <w:rsid w:val="00D032A1"/>
    <w:rsid w:val="00DD0023"/>
    <w:rsid w:val="00E10B0E"/>
    <w:rsid w:val="00E63C71"/>
    <w:rsid w:val="00E902F8"/>
    <w:rsid w:val="00F608A2"/>
    <w:rsid w:val="00FB6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F4A18F-DAFE-4F97-85FA-D674557B4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123"/>
  </w:style>
  <w:style w:type="paragraph" w:styleId="1">
    <w:name w:val="heading 1"/>
    <w:basedOn w:val="a"/>
    <w:next w:val="a"/>
    <w:link w:val="10"/>
    <w:uiPriority w:val="9"/>
    <w:qFormat/>
    <w:rsid w:val="00EE2123"/>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rsid w:val="00EE2123"/>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rsid w:val="00EE2123"/>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rsid w:val="00EE2123"/>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rsid w:val="00EE2123"/>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rsid w:val="00EE2123"/>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EE2123"/>
    <w:pPr>
      <w:keepNext/>
      <w:keepLines/>
      <w:spacing w:before="120" w:after="0"/>
      <w:outlineLvl w:val="6"/>
    </w:pPr>
    <w:rPr>
      <w:i/>
      <w:iCs/>
    </w:rPr>
  </w:style>
  <w:style w:type="paragraph" w:styleId="8">
    <w:name w:val="heading 8"/>
    <w:basedOn w:val="a"/>
    <w:next w:val="a"/>
    <w:link w:val="80"/>
    <w:uiPriority w:val="9"/>
    <w:semiHidden/>
    <w:unhideWhenUsed/>
    <w:qFormat/>
    <w:rsid w:val="00EE2123"/>
    <w:pPr>
      <w:keepNext/>
      <w:keepLines/>
      <w:spacing w:before="120" w:after="0"/>
      <w:outlineLvl w:val="7"/>
    </w:pPr>
    <w:rPr>
      <w:b/>
      <w:bCs/>
    </w:rPr>
  </w:style>
  <w:style w:type="paragraph" w:styleId="9">
    <w:name w:val="heading 9"/>
    <w:basedOn w:val="a"/>
    <w:next w:val="a"/>
    <w:link w:val="90"/>
    <w:uiPriority w:val="9"/>
    <w:semiHidden/>
    <w:unhideWhenUsed/>
    <w:qFormat/>
    <w:rsid w:val="00EE2123"/>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EE2123"/>
    <w:pPr>
      <w:spacing w:after="0" w:line="240" w:lineRule="auto"/>
      <w:contextualSpacing/>
      <w:jc w:val="center"/>
    </w:pPr>
    <w:rPr>
      <w:rFonts w:asciiTheme="majorHAnsi" w:eastAsiaTheme="majorEastAsia" w:hAnsiTheme="majorHAnsi" w:cstheme="majorBidi"/>
      <w:b/>
      <w:bCs/>
      <w:spacing w:val="-7"/>
      <w:sz w:val="48"/>
      <w:szCs w:val="4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character" w:styleId="a5">
    <w:name w:val="Intense Emphasis"/>
    <w:basedOn w:val="a0"/>
    <w:uiPriority w:val="21"/>
    <w:qFormat/>
    <w:rsid w:val="00EE2123"/>
    <w:rPr>
      <w:b/>
      <w:bCs/>
      <w:i/>
      <w:iCs/>
      <w:color w:val="auto"/>
    </w:rPr>
  </w:style>
  <w:style w:type="character" w:customStyle="1" w:styleId="10">
    <w:name w:val="Заголовок 1 Знак"/>
    <w:basedOn w:val="a0"/>
    <w:link w:val="1"/>
    <w:uiPriority w:val="9"/>
    <w:rsid w:val="00EE2123"/>
    <w:rPr>
      <w:rFonts w:asciiTheme="majorHAnsi" w:eastAsiaTheme="majorEastAsia" w:hAnsiTheme="majorHAnsi" w:cstheme="majorBidi"/>
      <w:b/>
      <w:bCs/>
      <w:caps/>
      <w:spacing w:val="4"/>
      <w:sz w:val="28"/>
      <w:szCs w:val="28"/>
    </w:rPr>
  </w:style>
  <w:style w:type="character" w:customStyle="1" w:styleId="20">
    <w:name w:val="Заголовок 2 Знак"/>
    <w:basedOn w:val="a0"/>
    <w:link w:val="2"/>
    <w:uiPriority w:val="9"/>
    <w:semiHidden/>
    <w:rsid w:val="00EE2123"/>
    <w:rPr>
      <w:rFonts w:asciiTheme="majorHAnsi" w:eastAsiaTheme="majorEastAsia" w:hAnsiTheme="majorHAnsi" w:cstheme="majorBidi"/>
      <w:b/>
      <w:bCs/>
      <w:sz w:val="28"/>
      <w:szCs w:val="28"/>
    </w:rPr>
  </w:style>
  <w:style w:type="character" w:customStyle="1" w:styleId="30">
    <w:name w:val="Заголовок 3 Знак"/>
    <w:basedOn w:val="a0"/>
    <w:link w:val="3"/>
    <w:uiPriority w:val="9"/>
    <w:semiHidden/>
    <w:rsid w:val="00EE2123"/>
    <w:rPr>
      <w:rFonts w:asciiTheme="majorHAnsi" w:eastAsiaTheme="majorEastAsia" w:hAnsiTheme="majorHAnsi" w:cstheme="majorBidi"/>
      <w:spacing w:val="4"/>
      <w:sz w:val="24"/>
      <w:szCs w:val="24"/>
    </w:rPr>
  </w:style>
  <w:style w:type="character" w:customStyle="1" w:styleId="40">
    <w:name w:val="Заголовок 4 Знак"/>
    <w:basedOn w:val="a0"/>
    <w:link w:val="4"/>
    <w:uiPriority w:val="9"/>
    <w:semiHidden/>
    <w:rsid w:val="00EE2123"/>
    <w:rPr>
      <w:rFonts w:asciiTheme="majorHAnsi" w:eastAsiaTheme="majorEastAsia" w:hAnsiTheme="majorHAnsi" w:cstheme="majorBidi"/>
      <w:i/>
      <w:iCs/>
      <w:sz w:val="24"/>
      <w:szCs w:val="24"/>
    </w:rPr>
  </w:style>
  <w:style w:type="character" w:customStyle="1" w:styleId="50">
    <w:name w:val="Заголовок 5 Знак"/>
    <w:basedOn w:val="a0"/>
    <w:link w:val="5"/>
    <w:uiPriority w:val="9"/>
    <w:semiHidden/>
    <w:rsid w:val="00EE2123"/>
    <w:rPr>
      <w:rFonts w:asciiTheme="majorHAnsi" w:eastAsiaTheme="majorEastAsia" w:hAnsiTheme="majorHAnsi" w:cstheme="majorBidi"/>
      <w:b/>
      <w:bCs/>
    </w:rPr>
  </w:style>
  <w:style w:type="character" w:customStyle="1" w:styleId="60">
    <w:name w:val="Заголовок 6 Знак"/>
    <w:basedOn w:val="a0"/>
    <w:link w:val="6"/>
    <w:uiPriority w:val="9"/>
    <w:semiHidden/>
    <w:rsid w:val="00EE2123"/>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EE2123"/>
    <w:rPr>
      <w:i/>
      <w:iCs/>
    </w:rPr>
  </w:style>
  <w:style w:type="character" w:customStyle="1" w:styleId="80">
    <w:name w:val="Заголовок 8 Знак"/>
    <w:basedOn w:val="a0"/>
    <w:link w:val="8"/>
    <w:uiPriority w:val="9"/>
    <w:semiHidden/>
    <w:rsid w:val="00EE2123"/>
    <w:rPr>
      <w:b/>
      <w:bCs/>
    </w:rPr>
  </w:style>
  <w:style w:type="character" w:customStyle="1" w:styleId="90">
    <w:name w:val="Заголовок 9 Знак"/>
    <w:basedOn w:val="a0"/>
    <w:link w:val="9"/>
    <w:uiPriority w:val="9"/>
    <w:semiHidden/>
    <w:rsid w:val="00EE2123"/>
    <w:rPr>
      <w:i/>
      <w:iCs/>
    </w:rPr>
  </w:style>
  <w:style w:type="paragraph" w:styleId="a6">
    <w:name w:val="caption"/>
    <w:basedOn w:val="a"/>
    <w:next w:val="a"/>
    <w:uiPriority w:val="35"/>
    <w:semiHidden/>
    <w:unhideWhenUsed/>
    <w:qFormat/>
    <w:rsid w:val="00EE2123"/>
    <w:rPr>
      <w:b/>
      <w:bCs/>
      <w:sz w:val="18"/>
      <w:szCs w:val="18"/>
    </w:rPr>
  </w:style>
  <w:style w:type="character" w:customStyle="1" w:styleId="a4">
    <w:name w:val="Название Знак"/>
    <w:basedOn w:val="a0"/>
    <w:link w:val="a3"/>
    <w:uiPriority w:val="10"/>
    <w:rsid w:val="00EE2123"/>
    <w:rPr>
      <w:rFonts w:asciiTheme="majorHAnsi" w:eastAsiaTheme="majorEastAsia" w:hAnsiTheme="majorHAnsi" w:cstheme="majorBidi"/>
      <w:b/>
      <w:bCs/>
      <w:spacing w:val="-7"/>
      <w:sz w:val="48"/>
      <w:szCs w:val="48"/>
    </w:rPr>
  </w:style>
  <w:style w:type="paragraph" w:styleId="a7">
    <w:name w:val="Subtitle"/>
    <w:basedOn w:val="a"/>
    <w:next w:val="a"/>
    <w:link w:val="a8"/>
    <w:pPr>
      <w:pBdr>
        <w:top w:val="nil"/>
        <w:left w:val="nil"/>
        <w:bottom w:val="nil"/>
        <w:right w:val="nil"/>
        <w:between w:val="nil"/>
      </w:pBdr>
      <w:spacing w:after="240"/>
      <w:jc w:val="center"/>
    </w:pPr>
    <w:rPr>
      <w:color w:val="000000"/>
      <w:sz w:val="24"/>
      <w:szCs w:val="24"/>
    </w:rPr>
  </w:style>
  <w:style w:type="character" w:customStyle="1" w:styleId="a8">
    <w:name w:val="Подзаголовок Знак"/>
    <w:basedOn w:val="a0"/>
    <w:link w:val="a7"/>
    <w:uiPriority w:val="11"/>
    <w:rsid w:val="00EE2123"/>
    <w:rPr>
      <w:rFonts w:asciiTheme="majorHAnsi" w:eastAsiaTheme="majorEastAsia" w:hAnsiTheme="majorHAnsi" w:cstheme="majorBidi"/>
      <w:sz w:val="24"/>
      <w:szCs w:val="24"/>
    </w:rPr>
  </w:style>
  <w:style w:type="character" w:styleId="a9">
    <w:name w:val="Strong"/>
    <w:basedOn w:val="a0"/>
    <w:uiPriority w:val="22"/>
    <w:qFormat/>
    <w:rsid w:val="00EE2123"/>
    <w:rPr>
      <w:b/>
      <w:bCs/>
      <w:color w:val="auto"/>
    </w:rPr>
  </w:style>
  <w:style w:type="character" w:styleId="aa">
    <w:name w:val="Emphasis"/>
    <w:basedOn w:val="a0"/>
    <w:uiPriority w:val="20"/>
    <w:qFormat/>
    <w:rsid w:val="00EE2123"/>
    <w:rPr>
      <w:i/>
      <w:iCs/>
      <w:color w:val="auto"/>
    </w:rPr>
  </w:style>
  <w:style w:type="paragraph" w:styleId="ab">
    <w:name w:val="No Spacing"/>
    <w:uiPriority w:val="1"/>
    <w:qFormat/>
    <w:rsid w:val="00EE2123"/>
    <w:pPr>
      <w:spacing w:after="0" w:line="240" w:lineRule="auto"/>
    </w:pPr>
  </w:style>
  <w:style w:type="paragraph" w:styleId="21">
    <w:name w:val="Quote"/>
    <w:basedOn w:val="a"/>
    <w:next w:val="a"/>
    <w:link w:val="22"/>
    <w:uiPriority w:val="29"/>
    <w:qFormat/>
    <w:rsid w:val="00EE2123"/>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22">
    <w:name w:val="Цитата 2 Знак"/>
    <w:basedOn w:val="a0"/>
    <w:link w:val="21"/>
    <w:uiPriority w:val="29"/>
    <w:rsid w:val="00EE2123"/>
    <w:rPr>
      <w:rFonts w:asciiTheme="majorHAnsi" w:eastAsiaTheme="majorEastAsia" w:hAnsiTheme="majorHAnsi" w:cstheme="majorBidi"/>
      <w:i/>
      <w:iCs/>
      <w:sz w:val="24"/>
      <w:szCs w:val="24"/>
    </w:rPr>
  </w:style>
  <w:style w:type="paragraph" w:styleId="ac">
    <w:name w:val="Intense Quote"/>
    <w:basedOn w:val="a"/>
    <w:next w:val="a"/>
    <w:link w:val="ad"/>
    <w:uiPriority w:val="30"/>
    <w:qFormat/>
    <w:rsid w:val="00EE2123"/>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d">
    <w:name w:val="Выделенная цитата Знак"/>
    <w:basedOn w:val="a0"/>
    <w:link w:val="ac"/>
    <w:uiPriority w:val="30"/>
    <w:rsid w:val="00EE2123"/>
    <w:rPr>
      <w:rFonts w:asciiTheme="majorHAnsi" w:eastAsiaTheme="majorEastAsia" w:hAnsiTheme="majorHAnsi" w:cstheme="majorBidi"/>
      <w:sz w:val="26"/>
      <w:szCs w:val="26"/>
    </w:rPr>
  </w:style>
  <w:style w:type="character" w:styleId="ae">
    <w:name w:val="Subtle Emphasis"/>
    <w:basedOn w:val="a0"/>
    <w:uiPriority w:val="19"/>
    <w:qFormat/>
    <w:rsid w:val="00EE2123"/>
    <w:rPr>
      <w:i/>
      <w:iCs/>
      <w:color w:val="auto"/>
    </w:rPr>
  </w:style>
  <w:style w:type="character" w:styleId="af">
    <w:name w:val="Subtle Reference"/>
    <w:basedOn w:val="a0"/>
    <w:uiPriority w:val="31"/>
    <w:qFormat/>
    <w:rsid w:val="00EE2123"/>
    <w:rPr>
      <w:smallCaps/>
      <w:color w:val="auto"/>
      <w:u w:val="single" w:color="7F7F7F" w:themeColor="text1" w:themeTint="80"/>
    </w:rPr>
  </w:style>
  <w:style w:type="character" w:styleId="af0">
    <w:name w:val="Intense Reference"/>
    <w:basedOn w:val="a0"/>
    <w:uiPriority w:val="32"/>
    <w:qFormat/>
    <w:rsid w:val="00EE2123"/>
    <w:rPr>
      <w:b/>
      <w:bCs/>
      <w:smallCaps/>
      <w:color w:val="auto"/>
      <w:u w:val="single"/>
    </w:rPr>
  </w:style>
  <w:style w:type="character" w:styleId="af1">
    <w:name w:val="Book Title"/>
    <w:basedOn w:val="a0"/>
    <w:uiPriority w:val="33"/>
    <w:qFormat/>
    <w:rsid w:val="00EE2123"/>
    <w:rPr>
      <w:b/>
      <w:bCs/>
      <w:smallCaps/>
      <w:color w:val="auto"/>
    </w:rPr>
  </w:style>
  <w:style w:type="paragraph" w:styleId="af2">
    <w:name w:val="TOC Heading"/>
    <w:basedOn w:val="1"/>
    <w:next w:val="a"/>
    <w:uiPriority w:val="39"/>
    <w:semiHidden/>
    <w:unhideWhenUsed/>
    <w:qFormat/>
    <w:rsid w:val="00EE2123"/>
    <w:pPr>
      <w:outlineLvl w:val="9"/>
    </w:pPr>
  </w:style>
  <w:style w:type="paragraph" w:customStyle="1" w:styleId="paragraph">
    <w:name w:val="paragraph"/>
    <w:basedOn w:val="a"/>
    <w:rsid w:val="00BC524E"/>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normaltextrun">
    <w:name w:val="normaltextrun"/>
    <w:basedOn w:val="a0"/>
    <w:rsid w:val="00BC524E"/>
  </w:style>
  <w:style w:type="character" w:customStyle="1" w:styleId="eop">
    <w:name w:val="eop"/>
    <w:basedOn w:val="a0"/>
    <w:rsid w:val="00BC524E"/>
  </w:style>
  <w:style w:type="character" w:customStyle="1" w:styleId="spellingerror">
    <w:name w:val="spellingerror"/>
    <w:basedOn w:val="a0"/>
    <w:rsid w:val="00BC524E"/>
  </w:style>
  <w:style w:type="character" w:customStyle="1" w:styleId="contextualspellingandgrammarerror">
    <w:name w:val="contextualspellingandgrammarerror"/>
    <w:basedOn w:val="a0"/>
    <w:rsid w:val="00BC524E"/>
  </w:style>
  <w:style w:type="character" w:customStyle="1" w:styleId="scxw136829795">
    <w:name w:val="scxw136829795"/>
    <w:basedOn w:val="a0"/>
    <w:rsid w:val="00BC524E"/>
  </w:style>
  <w:style w:type="character" w:styleId="af3">
    <w:name w:val="Hyperlink"/>
    <w:basedOn w:val="a0"/>
    <w:uiPriority w:val="99"/>
    <w:semiHidden/>
    <w:unhideWhenUsed/>
    <w:rsid w:val="00B416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F%D1%83%D0%BA%D0%B8%D1%80%D0%B5%D0%B2,_%D0%92%D0%B0%D1%81%D0%B8%D0%BB%D0%B8%D0%B9_%D0%92%D0%BB%D0%B0%D0%B4%D0%B8%D0%BC%D0%B8%D1%80%D0%BE%D0%B2%D0%B8%D1%87" TargetMode="External"/><Relationship Id="rId5" Type="http://schemas.openxmlformats.org/officeDocument/2006/relationships/hyperlink" Target="http://www.patriarchia.ru/db/text/5075335.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4161</Words>
  <Characters>23724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VictorinoxShop.RU</cp:lastModifiedBy>
  <cp:revision>4</cp:revision>
  <dcterms:created xsi:type="dcterms:W3CDTF">2018-06-22T13:05:00Z</dcterms:created>
  <dcterms:modified xsi:type="dcterms:W3CDTF">2018-09-05T12:25:00Z</dcterms:modified>
</cp:coreProperties>
</file>